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AB5E85">
        <w:rPr>
          <w:rFonts w:cs="Arial"/>
          <w:b/>
          <w:sz w:val="24"/>
          <w:szCs w:val="24"/>
        </w:rPr>
        <w:t>4</w:t>
      </w:r>
      <w:r>
        <w:rPr>
          <w:rFonts w:eastAsia="宋体" w:cs="Arial"/>
          <w:b/>
          <w:sz w:val="24"/>
          <w:szCs w:val="24"/>
          <w:lang w:eastAsia="zh-CN"/>
        </w:rPr>
        <w:t>-</w:t>
      </w:r>
      <w:r w:rsidR="004A04D1">
        <w:rPr>
          <w:rFonts w:eastAsia="宋体" w:cs="Arial"/>
          <w:b/>
          <w:sz w:val="24"/>
          <w:szCs w:val="24"/>
          <w:lang w:eastAsia="zh-CN"/>
        </w:rPr>
        <w:t>bis-</w:t>
      </w:r>
      <w:r>
        <w:rPr>
          <w:rFonts w:eastAsia="宋体" w:cs="Arial"/>
          <w:b/>
          <w:sz w:val="24"/>
          <w:szCs w:val="24"/>
          <w:lang w:eastAsia="zh-CN"/>
        </w:rPr>
        <w:t>e</w:t>
      </w:r>
      <w:r w:rsidRPr="007D3E81">
        <w:rPr>
          <w:rFonts w:cs="Arial"/>
          <w:b/>
          <w:sz w:val="24"/>
          <w:szCs w:val="24"/>
        </w:rPr>
        <w:tab/>
      </w:r>
      <w:r w:rsidR="00BA73A6" w:rsidRPr="00BA73A6">
        <w:rPr>
          <w:rFonts w:cs="Arial"/>
          <w:b/>
          <w:sz w:val="24"/>
          <w:szCs w:val="24"/>
        </w:rPr>
        <w:t>R3-220921</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AB5E85">
        <w:rPr>
          <w:rFonts w:ascii="Arial" w:eastAsia="MS Mincho" w:hAnsi="Arial" w:cs="Arial"/>
          <w:b/>
          <w:sz w:val="24"/>
          <w:szCs w:val="24"/>
        </w:rPr>
        <w:t>1</w:t>
      </w:r>
      <w:r w:rsidR="004A04D1">
        <w:rPr>
          <w:rFonts w:ascii="Arial" w:eastAsia="MS Mincho" w:hAnsi="Arial" w:cs="Arial"/>
          <w:b/>
          <w:sz w:val="24"/>
          <w:szCs w:val="24"/>
        </w:rPr>
        <w:t>7</w:t>
      </w:r>
      <w:r w:rsidR="00AC239E">
        <w:rPr>
          <w:rFonts w:ascii="Arial" w:eastAsia="MS Mincho" w:hAnsi="Arial" w:cs="Arial"/>
          <w:b/>
          <w:sz w:val="24"/>
          <w:szCs w:val="24"/>
        </w:rPr>
        <w:t xml:space="preserve"> - </w:t>
      </w:r>
      <w:r w:rsidR="004A04D1">
        <w:rPr>
          <w:rFonts w:ascii="Arial" w:eastAsia="MS Mincho" w:hAnsi="Arial" w:cs="Arial"/>
          <w:b/>
          <w:sz w:val="24"/>
          <w:szCs w:val="24"/>
        </w:rPr>
        <w:t>26</w:t>
      </w:r>
      <w:r w:rsidRPr="004A0A96">
        <w:rPr>
          <w:rFonts w:ascii="Arial" w:eastAsia="MS Mincho" w:hAnsi="Arial" w:cs="Arial"/>
          <w:b/>
          <w:sz w:val="24"/>
          <w:szCs w:val="24"/>
        </w:rPr>
        <w:t xml:space="preserve"> </w:t>
      </w:r>
      <w:r w:rsidR="004A04D1">
        <w:rPr>
          <w:rFonts w:ascii="Arial" w:eastAsia="MS Mincho" w:hAnsi="Arial" w:cs="Arial"/>
          <w:b/>
          <w:sz w:val="24"/>
          <w:szCs w:val="24"/>
        </w:rPr>
        <w:t>Jan</w:t>
      </w:r>
      <w:r w:rsidRPr="004A0A96">
        <w:rPr>
          <w:rFonts w:ascii="Arial" w:eastAsia="MS Mincho" w:hAnsi="Arial" w:cs="Arial"/>
          <w:b/>
          <w:sz w:val="24"/>
          <w:szCs w:val="24"/>
        </w:rPr>
        <w:t xml:space="preserve"> 202</w:t>
      </w:r>
      <w:r w:rsidR="004A04D1">
        <w:rPr>
          <w:rFonts w:ascii="Arial" w:eastAsia="MS Mincho" w:hAnsi="Arial" w:cs="Arial"/>
          <w:b/>
          <w:sz w:val="24"/>
          <w:szCs w:val="24"/>
        </w:rPr>
        <w:t>2</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AB5E85" w:rsidRPr="00AB5E85">
        <w:rPr>
          <w:rFonts w:ascii="Arial" w:hAnsi="Arial"/>
          <w:sz w:val="24"/>
          <w:lang w:eastAsia="zh-CN"/>
        </w:rPr>
        <w:t>15.2.1.</w:t>
      </w:r>
      <w:r w:rsidR="00AF5C9D">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160592">
        <w:rPr>
          <w:rFonts w:ascii="Arial" w:hAnsi="Arial"/>
          <w:sz w:val="24"/>
        </w:rPr>
        <w:t xml:space="preserve">Further discussion on per-slice </w:t>
      </w:r>
      <w:proofErr w:type="spellStart"/>
      <w:r w:rsidR="00160592">
        <w:rPr>
          <w:rFonts w:ascii="Arial" w:hAnsi="Arial"/>
          <w:sz w:val="24"/>
        </w:rPr>
        <w:t>QoE</w:t>
      </w:r>
      <w:proofErr w:type="spellEnd"/>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D40B0" w:rsidRPr="004E0E7C">
        <w:rPr>
          <w:rFonts w:ascii="Arial" w:hAnsi="Arial"/>
          <w:sz w:val="24"/>
          <w:lang w:eastAsia="zh-CN"/>
        </w:rPr>
        <w:t>Approval</w:t>
      </w:r>
    </w:p>
    <w:p w:rsidR="00A91319" w:rsidRPr="00FD47F0" w:rsidRDefault="00A91319" w:rsidP="00A91319">
      <w:pPr>
        <w:pStyle w:val="1"/>
        <w:rPr>
          <w:rFonts w:eastAsia="宋体"/>
          <w:lang w:eastAsia="zh-CN"/>
        </w:rPr>
      </w:pPr>
      <w:r w:rsidRPr="00FD47F0">
        <w:t>Introduction</w:t>
      </w:r>
    </w:p>
    <w:p w:rsidR="00895AE9" w:rsidRDefault="00675B89" w:rsidP="00675B89">
      <w:pPr>
        <w:tabs>
          <w:tab w:val="left" w:pos="1327"/>
        </w:tabs>
        <w:jc w:val="both"/>
      </w:pPr>
      <w:r>
        <w:t xml:space="preserve">In </w:t>
      </w:r>
      <w:r w:rsidR="00633191">
        <w:t xml:space="preserve">last RAN3 meeting, RAN3 had discussed </w:t>
      </w:r>
      <w:r w:rsidR="00633191" w:rsidRPr="00633191">
        <w:t>Configuration Details</w:t>
      </w:r>
      <w:r w:rsidR="00633191">
        <w:t xml:space="preserve">. </w:t>
      </w:r>
      <w:r w:rsidR="001B1EC5">
        <w:t xml:space="preserve">Most issues had been solved, </w:t>
      </w:r>
      <w:r w:rsidR="00D0138B">
        <w:t>and</w:t>
      </w:r>
      <w:r w:rsidR="001B1EC5">
        <w:t xml:space="preserve"> there’re still some open issues below, we have no strong views on </w:t>
      </w:r>
      <w:r w:rsidR="00D0138B">
        <w:t>the NG messages issue and capabilities issue</w:t>
      </w:r>
      <w:r w:rsidR="00D0138B" w:rsidRPr="00D0138B">
        <w:t xml:space="preserve">, but </w:t>
      </w:r>
      <w:r w:rsidR="00633191">
        <w:t xml:space="preserve">we would like to further discuss </w:t>
      </w:r>
      <w:r w:rsidR="00340349">
        <w:t xml:space="preserve">per-slice </w:t>
      </w:r>
      <w:proofErr w:type="spellStart"/>
      <w:r w:rsidR="00340349">
        <w:t>RVQoE</w:t>
      </w:r>
      <w:proofErr w:type="spellEnd"/>
      <w:r w:rsidR="00340349">
        <w:t>.</w:t>
      </w:r>
    </w:p>
    <w:p w:rsidR="00895AE9" w:rsidRPr="001B1EC5" w:rsidRDefault="00895AE9" w:rsidP="00895AE9">
      <w:pPr>
        <w:pStyle w:val="21"/>
        <w:spacing w:after="0" w:line="254" w:lineRule="auto"/>
        <w:ind w:left="0"/>
        <w:rPr>
          <w:rFonts w:ascii="Calibri" w:hAnsi="Calibri" w:cs="Calibri"/>
          <w:i/>
          <w:iCs/>
          <w:color w:val="FF0000"/>
          <w:sz w:val="20"/>
          <w:szCs w:val="16"/>
          <w:lang w:eastAsia="en-US"/>
        </w:rPr>
      </w:pPr>
      <w:r w:rsidRPr="001B1EC5">
        <w:rPr>
          <w:rFonts w:ascii="Calibri" w:hAnsi="Calibri" w:cs="Calibri"/>
          <w:i/>
          <w:iCs/>
          <w:color w:val="FF0000"/>
          <w:sz w:val="20"/>
          <w:szCs w:val="16"/>
          <w:lang w:eastAsia="en-US"/>
        </w:rPr>
        <w:t xml:space="preserve">Whether slice ID should be configured as an explicit IE to UE over </w:t>
      </w:r>
      <w:proofErr w:type="spellStart"/>
      <w:r w:rsidRPr="001B1EC5">
        <w:rPr>
          <w:rFonts w:ascii="Calibri" w:hAnsi="Calibri" w:cs="Calibri"/>
          <w:i/>
          <w:iCs/>
          <w:color w:val="FF0000"/>
          <w:sz w:val="20"/>
          <w:szCs w:val="16"/>
          <w:lang w:eastAsia="en-US"/>
        </w:rPr>
        <w:t>Uu</w:t>
      </w:r>
      <w:proofErr w:type="spellEnd"/>
      <w:r w:rsidRPr="001B1EC5">
        <w:rPr>
          <w:rFonts w:ascii="Calibri" w:hAnsi="Calibri" w:cs="Calibri"/>
          <w:i/>
          <w:iCs/>
          <w:color w:val="FF0000"/>
          <w:sz w:val="20"/>
          <w:szCs w:val="16"/>
          <w:lang w:eastAsia="en-US"/>
        </w:rPr>
        <w:t xml:space="preserve">, at least for RAN visible </w:t>
      </w:r>
      <w:proofErr w:type="spellStart"/>
      <w:r w:rsidRPr="001B1EC5">
        <w:rPr>
          <w:rFonts w:ascii="Calibri" w:hAnsi="Calibri" w:cs="Calibri"/>
          <w:i/>
          <w:iCs/>
          <w:color w:val="FF0000"/>
          <w:sz w:val="20"/>
          <w:szCs w:val="16"/>
          <w:lang w:eastAsia="en-US"/>
        </w:rPr>
        <w:t>QoE</w:t>
      </w:r>
      <w:proofErr w:type="spellEnd"/>
      <w:r w:rsidRPr="001B1EC5">
        <w:rPr>
          <w:rFonts w:ascii="Calibri" w:hAnsi="Calibri" w:cs="Calibri"/>
          <w:i/>
          <w:iCs/>
          <w:color w:val="FF0000"/>
          <w:sz w:val="20"/>
          <w:szCs w:val="16"/>
          <w:lang w:eastAsia="en-US"/>
        </w:rPr>
        <w:t xml:space="preserve"> metric configuration</w:t>
      </w:r>
    </w:p>
    <w:p w:rsidR="00895AE9" w:rsidRPr="001B1EC5" w:rsidRDefault="00895AE9" w:rsidP="00895AE9">
      <w:pPr>
        <w:pStyle w:val="21"/>
        <w:spacing w:after="0" w:line="254" w:lineRule="auto"/>
        <w:ind w:left="0"/>
        <w:rPr>
          <w:rFonts w:ascii="Calibri" w:hAnsi="Calibri" w:cs="Calibri"/>
          <w:i/>
          <w:iCs/>
          <w:color w:val="FF0000"/>
          <w:sz w:val="20"/>
          <w:szCs w:val="16"/>
          <w:lang w:eastAsia="en-US"/>
        </w:rPr>
      </w:pPr>
      <w:r w:rsidRPr="001B1EC5">
        <w:rPr>
          <w:rFonts w:ascii="Calibri" w:hAnsi="Calibri" w:cs="Calibri"/>
          <w:i/>
          <w:iCs/>
          <w:color w:val="FF0000"/>
          <w:sz w:val="20"/>
          <w:szCs w:val="16"/>
          <w:lang w:eastAsia="en-US"/>
        </w:rPr>
        <w:t xml:space="preserve">Whether to extend some NG messages, e.g. NGAP INITIAL UE MESSAGE, with a new </w:t>
      </w:r>
      <w:proofErr w:type="spellStart"/>
      <w:r w:rsidRPr="001B1EC5">
        <w:rPr>
          <w:rFonts w:ascii="Calibri" w:hAnsi="Calibri" w:cs="Calibri"/>
          <w:i/>
          <w:iCs/>
          <w:color w:val="FF0000"/>
          <w:sz w:val="20"/>
          <w:szCs w:val="16"/>
          <w:lang w:eastAsia="en-US"/>
        </w:rPr>
        <w:t>QoE</w:t>
      </w:r>
      <w:proofErr w:type="spellEnd"/>
      <w:r w:rsidRPr="001B1EC5">
        <w:rPr>
          <w:rFonts w:ascii="Calibri" w:hAnsi="Calibri" w:cs="Calibri"/>
          <w:i/>
          <w:iCs/>
          <w:color w:val="FF0000"/>
          <w:sz w:val="20"/>
          <w:szCs w:val="16"/>
          <w:lang w:eastAsia="en-US"/>
        </w:rPr>
        <w:t xml:space="preserve"> Measurement Capabilities IE including a UE Application Layer Measurement Capability and a Max Number of UE Application Layer Measurements</w:t>
      </w:r>
    </w:p>
    <w:p w:rsidR="00FA5344" w:rsidRPr="00D0138B" w:rsidRDefault="00895AE9" w:rsidP="00895AE9">
      <w:pPr>
        <w:tabs>
          <w:tab w:val="left" w:pos="1327"/>
        </w:tabs>
        <w:jc w:val="both"/>
        <w:rPr>
          <w:rFonts w:ascii="Calibri" w:hAnsi="Calibri" w:cs="Calibri"/>
          <w:i/>
          <w:iCs/>
          <w:color w:val="FF0000"/>
          <w:szCs w:val="16"/>
        </w:rPr>
      </w:pPr>
      <w:r w:rsidRPr="001B1EC5">
        <w:rPr>
          <w:rFonts w:ascii="Calibri" w:hAnsi="Calibri" w:cs="Calibri"/>
          <w:i/>
          <w:iCs/>
          <w:color w:val="FF0000"/>
          <w:szCs w:val="16"/>
        </w:rPr>
        <w:t>Details to be continued...</w:t>
      </w:r>
    </w:p>
    <w:p w:rsidR="00FA5344" w:rsidRPr="00D0138B" w:rsidRDefault="00FA7EB4" w:rsidP="00895AE9">
      <w:pPr>
        <w:tabs>
          <w:tab w:val="left" w:pos="1327"/>
        </w:tabs>
        <w:jc w:val="both"/>
        <w:rPr>
          <w:rFonts w:eastAsiaTheme="minorEastAsia"/>
          <w:lang w:eastAsia="zh-CN"/>
        </w:rPr>
      </w:pPr>
      <w:r>
        <w:rPr>
          <w:rFonts w:eastAsiaTheme="minorEastAsia"/>
          <w:lang w:eastAsia="zh-CN"/>
        </w:rPr>
        <w:t>I</w:t>
      </w:r>
      <w:r w:rsidR="00D0138B">
        <w:rPr>
          <w:rFonts w:eastAsiaTheme="minorEastAsia"/>
          <w:lang w:eastAsia="zh-CN"/>
        </w:rPr>
        <w:t xml:space="preserve">n this contribution, we’d like to further discuss whether </w:t>
      </w:r>
      <w:r w:rsidR="00BC6360">
        <w:rPr>
          <w:rFonts w:eastAsiaTheme="minorEastAsia"/>
          <w:lang w:eastAsia="zh-CN"/>
        </w:rPr>
        <w:t xml:space="preserve">slice ID can be explicit over </w:t>
      </w:r>
      <w:proofErr w:type="spellStart"/>
      <w:r w:rsidR="00BC6360">
        <w:rPr>
          <w:rFonts w:eastAsiaTheme="minorEastAsia"/>
          <w:lang w:eastAsia="zh-CN"/>
        </w:rPr>
        <w:t>Uu</w:t>
      </w:r>
      <w:proofErr w:type="spellEnd"/>
      <w:r w:rsidR="00BC6360">
        <w:rPr>
          <w:rFonts w:eastAsiaTheme="minorEastAsia"/>
          <w:lang w:eastAsia="zh-CN"/>
        </w:rPr>
        <w:t xml:space="preserve"> for RAN visible </w:t>
      </w:r>
      <w:proofErr w:type="spellStart"/>
      <w:r w:rsidR="00BC6360">
        <w:rPr>
          <w:rFonts w:eastAsiaTheme="minorEastAsia"/>
          <w:lang w:eastAsia="zh-CN"/>
        </w:rPr>
        <w:t>QoE</w:t>
      </w:r>
      <w:proofErr w:type="spellEnd"/>
      <w:r w:rsidR="00BC6360">
        <w:rPr>
          <w:rFonts w:eastAsiaTheme="minorEastAsia"/>
          <w:lang w:eastAsia="zh-CN"/>
        </w:rPr>
        <w:t xml:space="preserve">. </w:t>
      </w:r>
    </w:p>
    <w:p w:rsidR="00A91319" w:rsidRDefault="00A91319" w:rsidP="00A91319">
      <w:pPr>
        <w:pStyle w:val="1"/>
        <w:rPr>
          <w:rFonts w:eastAsia="宋体"/>
          <w:lang w:eastAsia="zh-CN"/>
        </w:rPr>
      </w:pPr>
      <w:r w:rsidRPr="00FD47F0">
        <w:rPr>
          <w:rFonts w:eastAsia="宋体"/>
          <w:lang w:eastAsia="zh-CN"/>
        </w:rPr>
        <w:t>Discussion</w:t>
      </w:r>
    </w:p>
    <w:p w:rsidR="005A41DE" w:rsidRDefault="00011974" w:rsidP="005A41DE">
      <w:pPr>
        <w:rPr>
          <w:rFonts w:eastAsiaTheme="minorEastAsia"/>
          <w:color w:val="000000"/>
          <w:lang w:val="en-US" w:eastAsia="zh-CN"/>
        </w:rPr>
      </w:pPr>
      <w:r>
        <w:rPr>
          <w:rFonts w:eastAsiaTheme="minorEastAsia"/>
          <w:color w:val="000000"/>
          <w:lang w:val="en-US" w:eastAsia="zh-CN"/>
        </w:rPr>
        <w:t xml:space="preserve">In last meeting, RAN3 had below agreement on per slice </w:t>
      </w:r>
      <w:proofErr w:type="spellStart"/>
      <w:r>
        <w:rPr>
          <w:rFonts w:eastAsiaTheme="minorEastAsia"/>
          <w:color w:val="000000"/>
          <w:lang w:val="en-US" w:eastAsia="zh-CN"/>
        </w:rPr>
        <w:t>QoE</w:t>
      </w:r>
      <w:proofErr w:type="spellEnd"/>
      <w:r>
        <w:rPr>
          <w:rFonts w:eastAsiaTheme="minorEastAsia"/>
          <w:color w:val="000000"/>
          <w:lang w:val="en-US" w:eastAsia="zh-CN"/>
        </w:rPr>
        <w:t>:</w:t>
      </w:r>
      <w:r w:rsidR="005A41DE">
        <w:rPr>
          <w:rFonts w:eastAsiaTheme="minorEastAsia"/>
          <w:color w:val="000000"/>
          <w:lang w:val="en-US" w:eastAsia="zh-CN"/>
        </w:rPr>
        <w:t xml:space="preserve"> </w:t>
      </w:r>
    </w:p>
    <w:p w:rsidR="004A04D1" w:rsidRPr="00BC6360" w:rsidRDefault="004A04D1" w:rsidP="00BC6360">
      <w:pPr>
        <w:pStyle w:val="21"/>
        <w:spacing w:after="0" w:line="254" w:lineRule="auto"/>
        <w:ind w:left="0"/>
        <w:rPr>
          <w:rFonts w:ascii="Calibri" w:hAnsi="Calibri" w:cs="Calibri"/>
          <w:iCs/>
          <w:color w:val="00B050"/>
          <w:sz w:val="20"/>
          <w:szCs w:val="16"/>
          <w:lang w:eastAsia="en-US"/>
        </w:rPr>
      </w:pPr>
      <w:r w:rsidRPr="00BC6360">
        <w:rPr>
          <w:rFonts w:ascii="Calibri" w:hAnsi="Calibri" w:cs="Calibri"/>
          <w:iCs/>
          <w:color w:val="00B050"/>
          <w:sz w:val="20"/>
          <w:szCs w:val="16"/>
          <w:lang w:eastAsia="en-US"/>
        </w:rPr>
        <w:t xml:space="preserve">There is no need to include slice ID as an explicit IE over </w:t>
      </w:r>
      <w:proofErr w:type="spellStart"/>
      <w:r w:rsidRPr="00BC6360">
        <w:rPr>
          <w:rFonts w:ascii="Calibri" w:hAnsi="Calibri" w:cs="Calibri"/>
          <w:iCs/>
          <w:color w:val="00B050"/>
          <w:sz w:val="20"/>
          <w:szCs w:val="16"/>
          <w:lang w:eastAsia="en-US"/>
        </w:rPr>
        <w:t>Uu</w:t>
      </w:r>
      <w:proofErr w:type="spellEnd"/>
      <w:r w:rsidRPr="00BC6360">
        <w:rPr>
          <w:rFonts w:ascii="Calibri" w:hAnsi="Calibri" w:cs="Calibri"/>
          <w:iCs/>
          <w:color w:val="00B050"/>
          <w:sz w:val="20"/>
          <w:szCs w:val="16"/>
          <w:lang w:eastAsia="en-US"/>
        </w:rPr>
        <w:t xml:space="preserve"> outside the </w:t>
      </w:r>
      <w:proofErr w:type="spellStart"/>
      <w:r w:rsidRPr="00BC6360">
        <w:rPr>
          <w:rFonts w:ascii="Calibri" w:hAnsi="Calibri" w:cs="Calibri"/>
          <w:iCs/>
          <w:color w:val="00B050"/>
          <w:sz w:val="20"/>
          <w:szCs w:val="16"/>
          <w:lang w:eastAsia="en-US"/>
        </w:rPr>
        <w:t>QoE</w:t>
      </w:r>
      <w:proofErr w:type="spellEnd"/>
      <w:r w:rsidRPr="00BC6360">
        <w:rPr>
          <w:rFonts w:ascii="Calibri" w:hAnsi="Calibri" w:cs="Calibri"/>
          <w:iCs/>
          <w:color w:val="00B050"/>
          <w:sz w:val="20"/>
          <w:szCs w:val="16"/>
          <w:lang w:eastAsia="en-US"/>
        </w:rPr>
        <w:t xml:space="preserve"> configuration and reporting container for legacy </w:t>
      </w:r>
      <w:proofErr w:type="spellStart"/>
      <w:r w:rsidRPr="00BC6360">
        <w:rPr>
          <w:rFonts w:ascii="Calibri" w:hAnsi="Calibri" w:cs="Calibri"/>
          <w:iCs/>
          <w:color w:val="00B050"/>
          <w:sz w:val="20"/>
          <w:szCs w:val="16"/>
          <w:lang w:eastAsia="en-US"/>
        </w:rPr>
        <w:t>QoE</w:t>
      </w:r>
      <w:proofErr w:type="spellEnd"/>
      <w:r w:rsidRPr="00BC6360">
        <w:rPr>
          <w:rFonts w:ascii="Calibri" w:hAnsi="Calibri" w:cs="Calibri"/>
          <w:iCs/>
          <w:color w:val="00B050"/>
          <w:sz w:val="20"/>
          <w:szCs w:val="16"/>
          <w:lang w:eastAsia="en-US"/>
        </w:rPr>
        <w:t xml:space="preserve">. FFS whether and how to support per slice </w:t>
      </w:r>
      <w:proofErr w:type="spellStart"/>
      <w:r w:rsidRPr="00BC6360">
        <w:rPr>
          <w:rFonts w:ascii="Calibri" w:hAnsi="Calibri" w:cs="Calibri"/>
          <w:iCs/>
          <w:color w:val="00B050"/>
          <w:sz w:val="20"/>
          <w:szCs w:val="16"/>
          <w:lang w:eastAsia="en-US"/>
        </w:rPr>
        <w:t>RVQoE</w:t>
      </w:r>
      <w:proofErr w:type="spellEnd"/>
      <w:r w:rsidRPr="00BC6360">
        <w:rPr>
          <w:rFonts w:ascii="Calibri" w:hAnsi="Calibri" w:cs="Calibri"/>
          <w:iCs/>
          <w:color w:val="00B050"/>
          <w:sz w:val="20"/>
          <w:szCs w:val="16"/>
          <w:lang w:eastAsia="en-US"/>
        </w:rPr>
        <w:t xml:space="preserve"> configuration and reporting.</w:t>
      </w:r>
    </w:p>
    <w:p w:rsidR="00BC6360" w:rsidRPr="00BC6360" w:rsidRDefault="00BC6360" w:rsidP="00BC6360">
      <w:pPr>
        <w:pStyle w:val="21"/>
        <w:spacing w:after="0" w:line="254" w:lineRule="auto"/>
        <w:ind w:left="0"/>
        <w:rPr>
          <w:rFonts w:ascii="Calibri" w:hAnsi="Calibri" w:cs="Calibri"/>
          <w:iCs/>
          <w:color w:val="00B050"/>
          <w:sz w:val="16"/>
          <w:szCs w:val="16"/>
          <w:lang w:eastAsia="en-US"/>
        </w:rPr>
      </w:pPr>
    </w:p>
    <w:p w:rsidR="00160592" w:rsidRDefault="00160592" w:rsidP="008D4B2D">
      <w:pPr>
        <w:rPr>
          <w:rFonts w:eastAsiaTheme="minorEastAsia"/>
          <w:color w:val="000000"/>
          <w:lang w:val="en-US" w:eastAsia="zh-CN"/>
        </w:rPr>
      </w:pPr>
      <w:r w:rsidRPr="00160592">
        <w:rPr>
          <w:rFonts w:eastAsiaTheme="minorEastAsia"/>
          <w:noProof/>
          <w:color w:val="000000"/>
          <w:lang w:val="en-US" w:eastAsia="zh-CN"/>
        </w:rPr>
        <mc:AlternateContent>
          <mc:Choice Requires="wps">
            <w:drawing>
              <wp:anchor distT="45720" distB="45720" distL="114300" distR="114300" simplePos="0" relativeHeight="251665408" behindDoc="0" locked="0" layoutInCell="1" allowOverlap="1">
                <wp:simplePos x="0" y="0"/>
                <wp:positionH relativeFrom="margin">
                  <wp:align>left</wp:align>
                </wp:positionH>
                <wp:positionV relativeFrom="paragraph">
                  <wp:posOffset>440055</wp:posOffset>
                </wp:positionV>
                <wp:extent cx="5556250" cy="1404620"/>
                <wp:effectExtent l="0" t="0" r="25400"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0" cy="1404620"/>
                        </a:xfrm>
                        <a:prstGeom prst="rect">
                          <a:avLst/>
                        </a:prstGeom>
                        <a:solidFill>
                          <a:srgbClr val="FFFFFF"/>
                        </a:solidFill>
                        <a:ln w="9525">
                          <a:solidFill>
                            <a:srgbClr val="000000"/>
                          </a:solidFill>
                          <a:miter lim="800000"/>
                          <a:headEnd/>
                          <a:tailEnd/>
                        </a:ln>
                      </wps:spPr>
                      <wps:txbx>
                        <w:txbxContent>
                          <w:p w:rsidR="00160592" w:rsidRPr="0096309B" w:rsidRDefault="00160592" w:rsidP="00160592">
                            <w:r w:rsidRPr="0096309B">
                              <w:t>Based on the above text in the LS S4-211225, RAN3 agree</w:t>
                            </w:r>
                            <w:r>
                              <w:t>d the following</w:t>
                            </w:r>
                            <w:r w:rsidRPr="0096309B">
                              <w:t xml:space="preserve"> in RAN3#114e meeting:</w:t>
                            </w:r>
                          </w:p>
                          <w:p w:rsidR="00160592" w:rsidRPr="0096309B" w:rsidRDefault="00160592" w:rsidP="00160592">
                            <w:pPr>
                              <w:pStyle w:val="aa"/>
                              <w:numPr>
                                <w:ilvl w:val="0"/>
                                <w:numId w:val="47"/>
                              </w:numPr>
                              <w:overflowPunct/>
                              <w:autoSpaceDE/>
                              <w:autoSpaceDN/>
                              <w:adjustRightInd/>
                              <w:spacing w:after="0"/>
                              <w:ind w:firstLineChars="0"/>
                              <w:contextualSpacing/>
                              <w:textAlignment w:val="auto"/>
                            </w:pPr>
                            <w:r w:rsidRPr="0096309B">
                              <w:rPr>
                                <w:rFonts w:eastAsia="等线"/>
                                <w:lang w:eastAsia="zh-CN"/>
                              </w:rPr>
                              <w:t xml:space="preserve">RAN3 assumes that slice ID is included inside the transparent </w:t>
                            </w:r>
                            <w:proofErr w:type="spellStart"/>
                            <w:r w:rsidRPr="0096309B">
                              <w:rPr>
                                <w:rFonts w:eastAsia="等线"/>
                                <w:lang w:eastAsia="zh-CN"/>
                              </w:rPr>
                              <w:t>QoE</w:t>
                            </w:r>
                            <w:proofErr w:type="spellEnd"/>
                            <w:r w:rsidRPr="0096309B">
                              <w:rPr>
                                <w:rFonts w:eastAsia="等线"/>
                                <w:lang w:eastAsia="zh-CN"/>
                              </w:rPr>
                              <w:t xml:space="preserve"> reporting container, which is up to SA4’s decision.</w:t>
                            </w:r>
                          </w:p>
                          <w:p w:rsidR="00160592" w:rsidRPr="00160592" w:rsidRDefault="00160592" w:rsidP="00160592">
                            <w:pPr>
                              <w:pStyle w:val="aa"/>
                              <w:numPr>
                                <w:ilvl w:val="0"/>
                                <w:numId w:val="47"/>
                              </w:numPr>
                              <w:overflowPunct/>
                              <w:autoSpaceDE/>
                              <w:autoSpaceDN/>
                              <w:adjustRightInd/>
                              <w:spacing w:after="0"/>
                              <w:ind w:firstLineChars="0"/>
                              <w:contextualSpacing/>
                              <w:textAlignment w:val="auto"/>
                              <w:rPr>
                                <w:rFonts w:eastAsia="等线"/>
                                <w:lang w:eastAsia="zh-CN"/>
                              </w:rPr>
                            </w:pPr>
                            <w:r>
                              <w:rPr>
                                <w:rFonts w:eastAsia="等线"/>
                                <w:lang w:eastAsia="zh-CN"/>
                              </w:rPr>
                              <w:t xml:space="preserve">For legacy </w:t>
                            </w:r>
                            <w:proofErr w:type="spellStart"/>
                            <w:r>
                              <w:rPr>
                                <w:rFonts w:eastAsia="等线"/>
                                <w:lang w:eastAsia="zh-CN"/>
                              </w:rPr>
                              <w:t>QoE</w:t>
                            </w:r>
                            <w:proofErr w:type="spellEnd"/>
                            <w:r>
                              <w:rPr>
                                <w:rFonts w:eastAsia="等线"/>
                                <w:lang w:eastAsia="zh-CN"/>
                              </w:rPr>
                              <w:t>, t</w:t>
                            </w:r>
                            <w:r w:rsidRPr="0096309B">
                              <w:rPr>
                                <w:rFonts w:eastAsia="等线"/>
                                <w:lang w:eastAsia="zh-CN"/>
                              </w:rPr>
                              <w:t xml:space="preserve">here is no need to include slice ID as an explicit IE over </w:t>
                            </w:r>
                            <w:proofErr w:type="spellStart"/>
                            <w:r w:rsidRPr="0096309B">
                              <w:rPr>
                                <w:rFonts w:eastAsia="等线"/>
                                <w:lang w:eastAsia="zh-CN"/>
                              </w:rPr>
                              <w:t>Uu</w:t>
                            </w:r>
                            <w:proofErr w:type="spellEnd"/>
                            <w:r w:rsidRPr="0096309B">
                              <w:rPr>
                                <w:rFonts w:eastAsia="等线"/>
                                <w:lang w:eastAsia="zh-CN"/>
                              </w:rPr>
                              <w:t xml:space="preserve"> outside the </w:t>
                            </w:r>
                            <w:proofErr w:type="spellStart"/>
                            <w:r w:rsidRPr="0096309B">
                              <w:rPr>
                                <w:rFonts w:eastAsia="等线"/>
                                <w:lang w:eastAsia="zh-CN"/>
                              </w:rPr>
                              <w:t>QoE</w:t>
                            </w:r>
                            <w:proofErr w:type="spellEnd"/>
                            <w:r w:rsidRPr="0096309B">
                              <w:rPr>
                                <w:rFonts w:eastAsia="等线"/>
                                <w:lang w:eastAsia="zh-CN"/>
                              </w:rPr>
                              <w:t xml:space="preserve"> configuration and reporting container. FFS whether </w:t>
                            </w:r>
                            <w:r>
                              <w:rPr>
                                <w:rFonts w:eastAsia="等线"/>
                                <w:lang w:eastAsia="zh-CN"/>
                              </w:rPr>
                              <w:t xml:space="preserve">including the slice ID as an explicit IE over </w:t>
                            </w:r>
                            <w:proofErr w:type="spellStart"/>
                            <w:r w:rsidRPr="0096309B">
                              <w:rPr>
                                <w:rFonts w:eastAsia="等线"/>
                                <w:lang w:eastAsia="zh-CN"/>
                              </w:rPr>
                              <w:t>Uu</w:t>
                            </w:r>
                            <w:proofErr w:type="spellEnd"/>
                            <w:r w:rsidRPr="0096309B">
                              <w:rPr>
                                <w:rFonts w:eastAsia="等线"/>
                                <w:lang w:eastAsia="zh-CN"/>
                              </w:rPr>
                              <w:t xml:space="preserve"> outside the </w:t>
                            </w:r>
                            <w:proofErr w:type="spellStart"/>
                            <w:r w:rsidRPr="0096309B">
                              <w:rPr>
                                <w:rFonts w:eastAsia="等线"/>
                                <w:lang w:eastAsia="zh-CN"/>
                              </w:rPr>
                              <w:t>QoE</w:t>
                            </w:r>
                            <w:proofErr w:type="spellEnd"/>
                            <w:r w:rsidRPr="0096309B">
                              <w:rPr>
                                <w:rFonts w:eastAsia="等线"/>
                                <w:lang w:eastAsia="zh-CN"/>
                              </w:rPr>
                              <w:t xml:space="preserve"> configuration and reporting container</w:t>
                            </w:r>
                            <w:r>
                              <w:rPr>
                                <w:rFonts w:eastAsia="等线"/>
                                <w:lang w:eastAsia="zh-CN"/>
                              </w:rPr>
                              <w:t xml:space="preserve"> is required to</w:t>
                            </w:r>
                            <w:r w:rsidRPr="0096309B">
                              <w:rPr>
                                <w:rFonts w:eastAsia="等线"/>
                                <w:lang w:eastAsia="zh-CN"/>
                              </w:rPr>
                              <w:t xml:space="preserve"> support per slice </w:t>
                            </w:r>
                            <w:r>
                              <w:rPr>
                                <w:rFonts w:eastAsia="等线"/>
                                <w:lang w:eastAsia="zh-CN"/>
                              </w:rPr>
                              <w:t xml:space="preserve">RAN visible </w:t>
                            </w:r>
                            <w:proofErr w:type="spellStart"/>
                            <w:r>
                              <w:rPr>
                                <w:rFonts w:eastAsia="等线"/>
                                <w:lang w:eastAsia="zh-CN"/>
                              </w:rPr>
                              <w:t>QoE</w:t>
                            </w:r>
                            <w:proofErr w:type="spellEnd"/>
                            <w:r w:rsidRPr="0096309B">
                              <w:rPr>
                                <w:rFonts w:eastAsia="等线"/>
                                <w:lang w:eastAsia="zh-CN"/>
                              </w:rPr>
                              <w:t xml:space="preserve"> configuration and reporting.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34.65pt;width:437.5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">
                <v:textbox style="mso-fit-shape-to-text:t">
                  <w:txbxContent>
                    <w:p w:rsidR="00160592" w:rsidRPr="0096309B" w:rsidRDefault="00160592" w:rsidP="00160592">
                      <w:r w:rsidRPr="0096309B">
                        <w:t>Based on the above text in the LS S4-211225, RAN3 agree</w:t>
                      </w:r>
                      <w:r>
                        <w:t>d the following</w:t>
                      </w:r>
                      <w:r w:rsidRPr="0096309B">
                        <w:t xml:space="preserve"> in RAN3#114e meeting:</w:t>
                      </w:r>
                    </w:p>
                    <w:p w:rsidR="00160592" w:rsidRPr="0096309B" w:rsidRDefault="00160592" w:rsidP="00160592">
                      <w:pPr>
                        <w:pStyle w:val="aa"/>
                        <w:numPr>
                          <w:ilvl w:val="0"/>
                          <w:numId w:val="47"/>
                        </w:numPr>
                        <w:overflowPunct/>
                        <w:autoSpaceDE/>
                        <w:autoSpaceDN/>
                        <w:adjustRightInd/>
                        <w:spacing w:after="0"/>
                        <w:ind w:firstLineChars="0"/>
                        <w:contextualSpacing/>
                        <w:textAlignment w:val="auto"/>
                      </w:pPr>
                      <w:r w:rsidRPr="0096309B">
                        <w:rPr>
                          <w:rFonts w:eastAsia="等线"/>
                          <w:lang w:eastAsia="zh-CN"/>
                        </w:rPr>
                        <w:t xml:space="preserve">RAN3 assumes that slice ID is included inside the transparent </w:t>
                      </w:r>
                      <w:proofErr w:type="spellStart"/>
                      <w:r w:rsidRPr="0096309B">
                        <w:rPr>
                          <w:rFonts w:eastAsia="等线"/>
                          <w:lang w:eastAsia="zh-CN"/>
                        </w:rPr>
                        <w:t>QoE</w:t>
                      </w:r>
                      <w:proofErr w:type="spellEnd"/>
                      <w:r w:rsidRPr="0096309B">
                        <w:rPr>
                          <w:rFonts w:eastAsia="等线"/>
                          <w:lang w:eastAsia="zh-CN"/>
                        </w:rPr>
                        <w:t xml:space="preserve"> reporting container, which is up to SA4’s decision.</w:t>
                      </w:r>
                    </w:p>
                    <w:p w:rsidR="00160592" w:rsidRPr="00160592" w:rsidRDefault="00160592" w:rsidP="00160592">
                      <w:pPr>
                        <w:pStyle w:val="aa"/>
                        <w:numPr>
                          <w:ilvl w:val="0"/>
                          <w:numId w:val="47"/>
                        </w:numPr>
                        <w:overflowPunct/>
                        <w:autoSpaceDE/>
                        <w:autoSpaceDN/>
                        <w:adjustRightInd/>
                        <w:spacing w:after="0"/>
                        <w:ind w:firstLineChars="0"/>
                        <w:contextualSpacing/>
                        <w:textAlignment w:val="auto"/>
                        <w:rPr>
                          <w:rFonts w:eastAsia="等线"/>
                          <w:lang w:eastAsia="zh-CN"/>
                        </w:rPr>
                      </w:pPr>
                      <w:r>
                        <w:rPr>
                          <w:rFonts w:eastAsia="等线"/>
                          <w:lang w:eastAsia="zh-CN"/>
                        </w:rPr>
                        <w:t xml:space="preserve">For legacy </w:t>
                      </w:r>
                      <w:proofErr w:type="spellStart"/>
                      <w:r>
                        <w:rPr>
                          <w:rFonts w:eastAsia="等线"/>
                          <w:lang w:eastAsia="zh-CN"/>
                        </w:rPr>
                        <w:t>QoE</w:t>
                      </w:r>
                      <w:proofErr w:type="spellEnd"/>
                      <w:r>
                        <w:rPr>
                          <w:rFonts w:eastAsia="等线"/>
                          <w:lang w:eastAsia="zh-CN"/>
                        </w:rPr>
                        <w:t>, t</w:t>
                      </w:r>
                      <w:r w:rsidRPr="0096309B">
                        <w:rPr>
                          <w:rFonts w:eastAsia="等线"/>
                          <w:lang w:eastAsia="zh-CN"/>
                        </w:rPr>
                        <w:t xml:space="preserve">here is no need to include slice ID as an explicit IE over </w:t>
                      </w:r>
                      <w:proofErr w:type="spellStart"/>
                      <w:r w:rsidRPr="0096309B">
                        <w:rPr>
                          <w:rFonts w:eastAsia="等线"/>
                          <w:lang w:eastAsia="zh-CN"/>
                        </w:rPr>
                        <w:t>Uu</w:t>
                      </w:r>
                      <w:proofErr w:type="spellEnd"/>
                      <w:r w:rsidRPr="0096309B">
                        <w:rPr>
                          <w:rFonts w:eastAsia="等线"/>
                          <w:lang w:eastAsia="zh-CN"/>
                        </w:rPr>
                        <w:t xml:space="preserve"> outside the </w:t>
                      </w:r>
                      <w:proofErr w:type="spellStart"/>
                      <w:r w:rsidRPr="0096309B">
                        <w:rPr>
                          <w:rFonts w:eastAsia="等线"/>
                          <w:lang w:eastAsia="zh-CN"/>
                        </w:rPr>
                        <w:t>QoE</w:t>
                      </w:r>
                      <w:proofErr w:type="spellEnd"/>
                      <w:r w:rsidRPr="0096309B">
                        <w:rPr>
                          <w:rFonts w:eastAsia="等线"/>
                          <w:lang w:eastAsia="zh-CN"/>
                        </w:rPr>
                        <w:t xml:space="preserve"> configuration and reporting container. FFS whether </w:t>
                      </w:r>
                      <w:r>
                        <w:rPr>
                          <w:rFonts w:eastAsia="等线"/>
                          <w:lang w:eastAsia="zh-CN"/>
                        </w:rPr>
                        <w:t xml:space="preserve">including the slice ID as an explicit IE over </w:t>
                      </w:r>
                      <w:proofErr w:type="spellStart"/>
                      <w:r w:rsidRPr="0096309B">
                        <w:rPr>
                          <w:rFonts w:eastAsia="等线"/>
                          <w:lang w:eastAsia="zh-CN"/>
                        </w:rPr>
                        <w:t>Uu</w:t>
                      </w:r>
                      <w:proofErr w:type="spellEnd"/>
                      <w:r w:rsidRPr="0096309B">
                        <w:rPr>
                          <w:rFonts w:eastAsia="等线"/>
                          <w:lang w:eastAsia="zh-CN"/>
                        </w:rPr>
                        <w:t xml:space="preserve"> outside the </w:t>
                      </w:r>
                      <w:proofErr w:type="spellStart"/>
                      <w:r w:rsidRPr="0096309B">
                        <w:rPr>
                          <w:rFonts w:eastAsia="等线"/>
                          <w:lang w:eastAsia="zh-CN"/>
                        </w:rPr>
                        <w:t>QoE</w:t>
                      </w:r>
                      <w:proofErr w:type="spellEnd"/>
                      <w:r w:rsidRPr="0096309B">
                        <w:rPr>
                          <w:rFonts w:eastAsia="等线"/>
                          <w:lang w:eastAsia="zh-CN"/>
                        </w:rPr>
                        <w:t xml:space="preserve"> configuration and reporting container</w:t>
                      </w:r>
                      <w:r>
                        <w:rPr>
                          <w:rFonts w:eastAsia="等线"/>
                          <w:lang w:eastAsia="zh-CN"/>
                        </w:rPr>
                        <w:t xml:space="preserve"> is required to</w:t>
                      </w:r>
                      <w:r w:rsidRPr="0096309B">
                        <w:rPr>
                          <w:rFonts w:eastAsia="等线"/>
                          <w:lang w:eastAsia="zh-CN"/>
                        </w:rPr>
                        <w:t xml:space="preserve"> support per slice </w:t>
                      </w:r>
                      <w:r>
                        <w:rPr>
                          <w:rFonts w:eastAsia="等线"/>
                          <w:lang w:eastAsia="zh-CN"/>
                        </w:rPr>
                        <w:t xml:space="preserve">RAN visible </w:t>
                      </w:r>
                      <w:proofErr w:type="spellStart"/>
                      <w:r>
                        <w:rPr>
                          <w:rFonts w:eastAsia="等线"/>
                          <w:lang w:eastAsia="zh-CN"/>
                        </w:rPr>
                        <w:t>QoE</w:t>
                      </w:r>
                      <w:proofErr w:type="spellEnd"/>
                      <w:r w:rsidRPr="0096309B">
                        <w:rPr>
                          <w:rFonts w:eastAsia="等线"/>
                          <w:lang w:eastAsia="zh-CN"/>
                        </w:rPr>
                        <w:t xml:space="preserve"> configuration and reporting.</w:t>
                      </w:r>
                    </w:p>
                  </w:txbxContent>
                </v:textbox>
                <w10:wrap type="square" anchorx="margin"/>
              </v:shape>
            </w:pict>
          </mc:Fallback>
        </mc:AlternateContent>
      </w:r>
      <w:r w:rsidR="00BC6360">
        <w:rPr>
          <w:rFonts w:eastAsiaTheme="minorEastAsia"/>
          <w:color w:val="000000"/>
          <w:lang w:val="en-US" w:eastAsia="zh-CN"/>
        </w:rPr>
        <w:t xml:space="preserve">And </w:t>
      </w:r>
      <w:r>
        <w:rPr>
          <w:rFonts w:eastAsiaTheme="minorEastAsia"/>
          <w:color w:val="000000"/>
          <w:lang w:val="en-US" w:eastAsia="zh-CN"/>
        </w:rPr>
        <w:t>RAN3 had already sent the</w:t>
      </w:r>
      <w:r w:rsidR="005169E9">
        <w:rPr>
          <w:rFonts w:eastAsiaTheme="minorEastAsia"/>
          <w:color w:val="000000"/>
          <w:lang w:val="en-US" w:eastAsia="zh-CN"/>
        </w:rPr>
        <w:t xml:space="preserve"> LS to SA4 to inform that the slice ID should be included in the container, so we assume that SA4 </w:t>
      </w:r>
      <w:r w:rsidR="004F0BA2">
        <w:rPr>
          <w:rFonts w:eastAsiaTheme="minorEastAsia"/>
          <w:color w:val="000000"/>
          <w:lang w:val="en-US" w:eastAsia="zh-CN"/>
        </w:rPr>
        <w:t>will</w:t>
      </w:r>
      <w:r w:rsidR="00BC6360">
        <w:rPr>
          <w:rFonts w:eastAsiaTheme="minorEastAsia"/>
          <w:color w:val="000000"/>
          <w:lang w:val="en-US" w:eastAsia="zh-CN"/>
        </w:rPr>
        <w:t xml:space="preserve"> support</w:t>
      </w:r>
      <w:r w:rsidR="004F0BA2">
        <w:rPr>
          <w:rFonts w:eastAsiaTheme="minorEastAsia"/>
          <w:color w:val="000000"/>
          <w:lang w:val="en-US" w:eastAsia="zh-CN"/>
        </w:rPr>
        <w:t xml:space="preserve"> to</w:t>
      </w:r>
      <w:r w:rsidR="00BC6360">
        <w:rPr>
          <w:rFonts w:eastAsiaTheme="minorEastAsia"/>
          <w:color w:val="000000"/>
          <w:lang w:val="en-US" w:eastAsia="zh-CN"/>
        </w:rPr>
        <w:t xml:space="preserve"> include slice ID inside the reporting container</w:t>
      </w:r>
      <w:r w:rsidR="004F0BA2">
        <w:rPr>
          <w:rFonts w:eastAsiaTheme="minorEastAsia"/>
          <w:color w:val="000000"/>
          <w:lang w:val="en-US" w:eastAsia="zh-CN"/>
        </w:rPr>
        <w:t xml:space="preserve"> for legacy </w:t>
      </w:r>
      <w:proofErr w:type="spellStart"/>
      <w:r w:rsidR="004F0BA2">
        <w:rPr>
          <w:rFonts w:eastAsiaTheme="minorEastAsia"/>
          <w:color w:val="000000"/>
          <w:lang w:val="en-US" w:eastAsia="zh-CN"/>
        </w:rPr>
        <w:t>QoE</w:t>
      </w:r>
      <w:proofErr w:type="spellEnd"/>
      <w:r w:rsidR="004F0BA2">
        <w:rPr>
          <w:rFonts w:eastAsiaTheme="minorEastAsia"/>
          <w:color w:val="000000"/>
          <w:lang w:val="en-US" w:eastAsia="zh-CN"/>
        </w:rPr>
        <w:t>.</w:t>
      </w:r>
    </w:p>
    <w:p w:rsidR="00160592" w:rsidRDefault="00160592" w:rsidP="008D4B2D">
      <w:pPr>
        <w:rPr>
          <w:rFonts w:eastAsiaTheme="minorEastAsia"/>
          <w:color w:val="000000"/>
          <w:lang w:val="en-US" w:eastAsia="zh-CN"/>
        </w:rPr>
      </w:pPr>
      <w:r>
        <w:rPr>
          <w:rFonts w:eastAsiaTheme="minorEastAsia"/>
          <w:color w:val="000000"/>
          <w:lang w:val="en-US" w:eastAsia="zh-CN"/>
        </w:rPr>
        <w:t xml:space="preserve">For RAN visible </w:t>
      </w:r>
      <w:proofErr w:type="spellStart"/>
      <w:r>
        <w:rPr>
          <w:rFonts w:eastAsiaTheme="minorEastAsia"/>
          <w:color w:val="000000"/>
          <w:lang w:val="en-US" w:eastAsia="zh-CN"/>
        </w:rPr>
        <w:t>QoE</w:t>
      </w:r>
      <w:proofErr w:type="spellEnd"/>
      <w:r>
        <w:rPr>
          <w:rFonts w:eastAsiaTheme="minorEastAsia"/>
          <w:color w:val="000000"/>
          <w:lang w:val="en-US" w:eastAsia="zh-CN"/>
        </w:rPr>
        <w:t xml:space="preserve">, the slice ID should be transmitted as an explicit IE over </w:t>
      </w:r>
      <w:proofErr w:type="spellStart"/>
      <w:r>
        <w:rPr>
          <w:rFonts w:eastAsiaTheme="minorEastAsia"/>
          <w:color w:val="000000"/>
          <w:lang w:val="en-US" w:eastAsia="zh-CN"/>
        </w:rPr>
        <w:t>Uu</w:t>
      </w:r>
      <w:proofErr w:type="spellEnd"/>
      <w:r>
        <w:rPr>
          <w:rFonts w:eastAsiaTheme="minorEastAsia"/>
          <w:color w:val="000000"/>
          <w:lang w:val="en-US" w:eastAsia="zh-CN"/>
        </w:rPr>
        <w:t xml:space="preserve"> so that the NG-RAN node can be </w:t>
      </w:r>
      <w:r w:rsidR="004F0BA2">
        <w:rPr>
          <w:rFonts w:eastAsiaTheme="minorEastAsia"/>
          <w:color w:val="000000"/>
          <w:lang w:val="en-US" w:eastAsia="zh-CN"/>
        </w:rPr>
        <w:t xml:space="preserve">aware of the per-slice </w:t>
      </w:r>
      <w:proofErr w:type="spellStart"/>
      <w:r w:rsidR="004F0BA2">
        <w:rPr>
          <w:rFonts w:eastAsiaTheme="minorEastAsia"/>
          <w:color w:val="000000"/>
          <w:lang w:val="en-US" w:eastAsia="zh-CN"/>
        </w:rPr>
        <w:t>RVQoE</w:t>
      </w:r>
      <w:proofErr w:type="spellEnd"/>
      <w:r w:rsidR="004F0BA2">
        <w:rPr>
          <w:rFonts w:eastAsiaTheme="minorEastAsia"/>
          <w:color w:val="000000"/>
          <w:lang w:val="en-US" w:eastAsia="zh-CN"/>
        </w:rPr>
        <w:t xml:space="preserve">, and reporting slice ID is enough and more straightforward, as NG-RAN node knows all the mappings, such as the mapping between the slice ID and PDU session ID, etc. </w:t>
      </w:r>
    </w:p>
    <w:p w:rsidR="004F0BA2" w:rsidRDefault="004F0BA2" w:rsidP="008D4B2D">
      <w:pPr>
        <w:rPr>
          <w:rFonts w:eastAsiaTheme="minorEastAsia"/>
          <w:color w:val="000000"/>
          <w:lang w:val="en-US" w:eastAsia="zh-CN"/>
        </w:rPr>
      </w:pPr>
      <w:r>
        <w:rPr>
          <w:rFonts w:eastAsiaTheme="minorEastAsia"/>
          <w:color w:val="000000"/>
          <w:lang w:val="en-US" w:eastAsia="zh-CN"/>
        </w:rPr>
        <w:t xml:space="preserve">As UE Application is aware of slice ID, and SA4 will support to include slice ID in legacy </w:t>
      </w:r>
      <w:proofErr w:type="spellStart"/>
      <w:r>
        <w:rPr>
          <w:rFonts w:eastAsiaTheme="minorEastAsia"/>
          <w:color w:val="000000"/>
          <w:lang w:val="en-US" w:eastAsia="zh-CN"/>
        </w:rPr>
        <w:t>QoE</w:t>
      </w:r>
      <w:proofErr w:type="spellEnd"/>
      <w:r>
        <w:rPr>
          <w:rFonts w:eastAsiaTheme="minorEastAsia"/>
          <w:color w:val="000000"/>
          <w:lang w:val="en-US" w:eastAsia="zh-CN"/>
        </w:rPr>
        <w:t xml:space="preserve"> report container, it is also feasible for the UE Application to transmit the slice ID along with the </w:t>
      </w:r>
      <w:proofErr w:type="spellStart"/>
      <w:r>
        <w:rPr>
          <w:rFonts w:eastAsiaTheme="minorEastAsia"/>
          <w:color w:val="000000"/>
          <w:lang w:val="en-US" w:eastAsia="zh-CN"/>
        </w:rPr>
        <w:t>RVQoE</w:t>
      </w:r>
      <w:proofErr w:type="spellEnd"/>
      <w:r>
        <w:rPr>
          <w:rFonts w:eastAsiaTheme="minorEastAsia"/>
          <w:color w:val="000000"/>
          <w:lang w:val="en-US" w:eastAsia="zh-CN"/>
        </w:rPr>
        <w:t xml:space="preserve"> </w:t>
      </w:r>
      <w:proofErr w:type="spellStart"/>
      <w:r>
        <w:rPr>
          <w:rFonts w:eastAsiaTheme="minorEastAsia"/>
          <w:color w:val="000000"/>
          <w:lang w:val="en-US" w:eastAsia="zh-CN"/>
        </w:rPr>
        <w:t>QoE</w:t>
      </w:r>
      <w:proofErr w:type="spellEnd"/>
      <w:r>
        <w:rPr>
          <w:rFonts w:eastAsiaTheme="minorEastAsia"/>
          <w:color w:val="000000"/>
          <w:lang w:val="en-US" w:eastAsia="zh-CN"/>
        </w:rPr>
        <w:t xml:space="preserve"> metrics at the same time to UE AS, and the UE AS send the </w:t>
      </w:r>
      <w:proofErr w:type="spellStart"/>
      <w:r>
        <w:rPr>
          <w:rFonts w:eastAsiaTheme="minorEastAsia"/>
          <w:color w:val="000000"/>
          <w:lang w:val="en-US" w:eastAsia="zh-CN"/>
        </w:rPr>
        <w:t>RVQoE</w:t>
      </w:r>
      <w:proofErr w:type="spellEnd"/>
      <w:r>
        <w:rPr>
          <w:rFonts w:eastAsiaTheme="minorEastAsia"/>
          <w:color w:val="000000"/>
          <w:lang w:val="en-US" w:eastAsia="zh-CN"/>
        </w:rPr>
        <w:t xml:space="preserve"> report including RV </w:t>
      </w:r>
      <w:proofErr w:type="spellStart"/>
      <w:r>
        <w:rPr>
          <w:rFonts w:eastAsiaTheme="minorEastAsia"/>
          <w:color w:val="000000"/>
          <w:lang w:val="en-US" w:eastAsia="zh-CN"/>
        </w:rPr>
        <w:t>QoE</w:t>
      </w:r>
      <w:proofErr w:type="spellEnd"/>
      <w:r>
        <w:rPr>
          <w:rFonts w:eastAsiaTheme="minorEastAsia"/>
          <w:color w:val="000000"/>
          <w:lang w:val="en-US" w:eastAsia="zh-CN"/>
        </w:rPr>
        <w:t xml:space="preserve"> metrics and slice ID to the serving </w:t>
      </w:r>
      <w:proofErr w:type="spellStart"/>
      <w:r>
        <w:rPr>
          <w:rFonts w:eastAsiaTheme="minorEastAsia"/>
          <w:color w:val="000000"/>
          <w:lang w:val="en-US" w:eastAsia="zh-CN"/>
        </w:rPr>
        <w:t>gNB</w:t>
      </w:r>
      <w:proofErr w:type="spellEnd"/>
      <w:r>
        <w:rPr>
          <w:rFonts w:eastAsiaTheme="minorEastAsia"/>
          <w:color w:val="000000"/>
          <w:lang w:val="en-US" w:eastAsia="zh-CN"/>
        </w:rPr>
        <w:t xml:space="preserve">. And the following is an example procedure for supporting per-slice </w:t>
      </w:r>
      <w:proofErr w:type="spellStart"/>
      <w:r>
        <w:rPr>
          <w:rFonts w:eastAsiaTheme="minorEastAsia"/>
          <w:color w:val="000000"/>
          <w:lang w:val="en-US" w:eastAsia="zh-CN"/>
        </w:rPr>
        <w:t>RVQoE</w:t>
      </w:r>
      <w:proofErr w:type="spellEnd"/>
      <w:r>
        <w:rPr>
          <w:rFonts w:eastAsiaTheme="minorEastAsia"/>
          <w:color w:val="000000"/>
          <w:lang w:val="en-US" w:eastAsia="zh-CN"/>
        </w:rPr>
        <w:t xml:space="preserve">. </w:t>
      </w:r>
    </w:p>
    <w:p w:rsidR="00160592" w:rsidRDefault="005A5470" w:rsidP="008D4B2D">
      <w:pPr>
        <w:rPr>
          <w:rFonts w:eastAsiaTheme="minorEastAsia"/>
          <w:color w:val="000000"/>
          <w:lang w:val="en-US" w:eastAsia="zh-CN"/>
        </w:rPr>
      </w:pPr>
      <w:r>
        <w:object w:dxaOrig="11676" w:dyaOrig="6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231.7pt" o:ole="">
            <v:imagedata r:id="rId8" o:title=""/>
          </v:shape>
          <o:OLEObject Type="Embed" ProgID="Visio.Drawing.15" ShapeID="_x0000_i1025" DrawAspect="Content" ObjectID="_1703072081" r:id="rId9"/>
        </w:object>
      </w:r>
    </w:p>
    <w:p w:rsidR="00160592" w:rsidRPr="001B1EC5" w:rsidRDefault="005169E9" w:rsidP="008D4B2D">
      <w:pPr>
        <w:rPr>
          <w:rFonts w:eastAsiaTheme="minorEastAsia"/>
          <w:b/>
          <w:color w:val="000000"/>
          <w:lang w:val="en-US" w:eastAsia="zh-CN"/>
        </w:rPr>
      </w:pPr>
      <w:r w:rsidRPr="001B1EC5">
        <w:rPr>
          <w:rFonts w:eastAsiaTheme="minorEastAsia"/>
          <w:b/>
          <w:color w:val="000000"/>
          <w:lang w:val="en-US" w:eastAsia="zh-CN"/>
        </w:rPr>
        <w:t>Proposal</w:t>
      </w:r>
      <w:r w:rsidR="001B1EC5">
        <w:rPr>
          <w:rFonts w:eastAsiaTheme="minorEastAsia"/>
          <w:b/>
          <w:color w:val="000000"/>
          <w:lang w:val="en-US" w:eastAsia="zh-CN"/>
        </w:rPr>
        <w:t xml:space="preserve"> 1</w:t>
      </w:r>
      <w:r w:rsidRPr="001B1EC5">
        <w:rPr>
          <w:rFonts w:eastAsiaTheme="minorEastAsia"/>
          <w:b/>
          <w:color w:val="000000"/>
          <w:lang w:val="en-US" w:eastAsia="zh-CN"/>
        </w:rPr>
        <w:t xml:space="preserve">, for RAN visible </w:t>
      </w:r>
      <w:proofErr w:type="spellStart"/>
      <w:r w:rsidRPr="001B1EC5">
        <w:rPr>
          <w:rFonts w:eastAsiaTheme="minorEastAsia"/>
          <w:b/>
          <w:color w:val="000000"/>
          <w:lang w:val="en-US" w:eastAsia="zh-CN"/>
        </w:rPr>
        <w:t>QoE</w:t>
      </w:r>
      <w:proofErr w:type="spellEnd"/>
      <w:r w:rsidRPr="001B1EC5">
        <w:rPr>
          <w:rFonts w:eastAsiaTheme="minorEastAsia"/>
          <w:b/>
          <w:color w:val="000000"/>
          <w:lang w:val="en-US" w:eastAsia="zh-CN"/>
        </w:rPr>
        <w:t xml:space="preserve"> report, the slice ID should be </w:t>
      </w:r>
      <w:r w:rsidR="00340349">
        <w:rPr>
          <w:rFonts w:eastAsiaTheme="minorEastAsia"/>
          <w:b/>
          <w:color w:val="000000"/>
          <w:lang w:val="en-US" w:eastAsia="zh-CN"/>
        </w:rPr>
        <w:t xml:space="preserve">included in the </w:t>
      </w:r>
      <w:proofErr w:type="spellStart"/>
      <w:r w:rsidR="00340349">
        <w:rPr>
          <w:rFonts w:eastAsiaTheme="minorEastAsia"/>
          <w:b/>
          <w:color w:val="000000"/>
          <w:lang w:val="en-US" w:eastAsia="zh-CN"/>
        </w:rPr>
        <w:t>RVQoE</w:t>
      </w:r>
      <w:proofErr w:type="spellEnd"/>
      <w:r w:rsidR="00340349">
        <w:rPr>
          <w:rFonts w:eastAsiaTheme="minorEastAsia"/>
          <w:b/>
          <w:color w:val="000000"/>
          <w:lang w:val="en-US" w:eastAsia="zh-CN"/>
        </w:rPr>
        <w:t xml:space="preserve"> report</w:t>
      </w:r>
      <w:r w:rsidRPr="001B1EC5">
        <w:rPr>
          <w:rFonts w:eastAsiaTheme="minorEastAsia"/>
          <w:b/>
          <w:color w:val="000000"/>
          <w:lang w:val="en-US" w:eastAsia="zh-CN"/>
        </w:rPr>
        <w:t xml:space="preserve"> over </w:t>
      </w:r>
      <w:proofErr w:type="spellStart"/>
      <w:r w:rsidRPr="001B1EC5">
        <w:rPr>
          <w:rFonts w:eastAsiaTheme="minorEastAsia"/>
          <w:b/>
          <w:color w:val="000000"/>
          <w:lang w:val="en-US" w:eastAsia="zh-CN"/>
        </w:rPr>
        <w:t>Uu</w:t>
      </w:r>
      <w:proofErr w:type="spellEnd"/>
      <w:r w:rsidRPr="001B1EC5">
        <w:rPr>
          <w:rFonts w:eastAsiaTheme="minorEastAsia"/>
          <w:b/>
          <w:color w:val="000000"/>
          <w:lang w:val="en-US" w:eastAsia="zh-CN"/>
        </w:rPr>
        <w:t xml:space="preserve"> as an explicit IE</w:t>
      </w:r>
      <w:r w:rsidR="00543A29">
        <w:rPr>
          <w:rFonts w:eastAsiaTheme="minorEastAsia"/>
          <w:b/>
          <w:color w:val="000000"/>
          <w:lang w:val="en-US" w:eastAsia="zh-CN"/>
        </w:rPr>
        <w:t>.</w:t>
      </w:r>
    </w:p>
    <w:p w:rsidR="005169E9" w:rsidRPr="001B1EC5" w:rsidRDefault="005169E9" w:rsidP="008D4B2D">
      <w:pPr>
        <w:rPr>
          <w:rFonts w:eastAsiaTheme="minorEastAsia"/>
          <w:b/>
          <w:color w:val="000000"/>
          <w:lang w:val="en-US" w:eastAsia="zh-CN"/>
        </w:rPr>
      </w:pPr>
      <w:r w:rsidRPr="001B1EC5">
        <w:rPr>
          <w:rFonts w:eastAsiaTheme="minorEastAsia"/>
          <w:b/>
          <w:color w:val="000000"/>
          <w:lang w:val="en-US" w:eastAsia="zh-CN"/>
        </w:rPr>
        <w:t>Proposal</w:t>
      </w:r>
      <w:r w:rsidR="001B1EC5">
        <w:rPr>
          <w:rFonts w:eastAsiaTheme="minorEastAsia"/>
          <w:b/>
          <w:color w:val="000000"/>
          <w:lang w:val="en-US" w:eastAsia="zh-CN"/>
        </w:rPr>
        <w:t xml:space="preserve"> 2</w:t>
      </w:r>
      <w:r w:rsidRPr="001B1EC5">
        <w:rPr>
          <w:rFonts w:eastAsiaTheme="minorEastAsia"/>
          <w:b/>
          <w:color w:val="000000"/>
          <w:lang w:val="en-US" w:eastAsia="zh-CN"/>
        </w:rPr>
        <w:t>, send LS to RAN2</w:t>
      </w:r>
      <w:r w:rsidR="00340349">
        <w:rPr>
          <w:rFonts w:eastAsiaTheme="minorEastAsia"/>
          <w:b/>
          <w:color w:val="000000"/>
          <w:lang w:val="en-US" w:eastAsia="zh-CN"/>
        </w:rPr>
        <w:t xml:space="preserve"> and CT1</w:t>
      </w:r>
      <w:r w:rsidRPr="001B1EC5">
        <w:rPr>
          <w:rFonts w:eastAsiaTheme="minorEastAsia"/>
          <w:b/>
          <w:color w:val="000000"/>
          <w:lang w:val="en-US" w:eastAsia="zh-CN"/>
        </w:rPr>
        <w:t xml:space="preserve"> to</w:t>
      </w:r>
      <w:r w:rsidR="00340349">
        <w:rPr>
          <w:rFonts w:eastAsiaTheme="minorEastAsia"/>
          <w:b/>
          <w:color w:val="000000"/>
          <w:lang w:val="en-US" w:eastAsia="zh-CN"/>
        </w:rPr>
        <w:t xml:space="preserve"> ask the support of</w:t>
      </w:r>
      <w:r w:rsidRPr="001B1EC5">
        <w:rPr>
          <w:rFonts w:eastAsiaTheme="minorEastAsia"/>
          <w:b/>
          <w:color w:val="000000"/>
          <w:lang w:val="en-US" w:eastAsia="zh-CN"/>
        </w:rPr>
        <w:t xml:space="preserve"> </w:t>
      </w:r>
      <w:r w:rsidR="00340349">
        <w:rPr>
          <w:rFonts w:eastAsiaTheme="minorEastAsia"/>
          <w:b/>
          <w:color w:val="000000"/>
          <w:lang w:val="en-US" w:eastAsia="zh-CN"/>
        </w:rPr>
        <w:t xml:space="preserve">including </w:t>
      </w:r>
      <w:r w:rsidRPr="001B1EC5">
        <w:rPr>
          <w:rFonts w:eastAsiaTheme="minorEastAsia"/>
          <w:b/>
          <w:color w:val="000000"/>
          <w:lang w:val="en-US" w:eastAsia="zh-CN"/>
        </w:rPr>
        <w:t xml:space="preserve">slice ID in RAN visible </w:t>
      </w:r>
      <w:proofErr w:type="spellStart"/>
      <w:r w:rsidRPr="001B1EC5">
        <w:rPr>
          <w:rFonts w:eastAsiaTheme="minorEastAsia"/>
          <w:b/>
          <w:color w:val="000000"/>
          <w:lang w:val="en-US" w:eastAsia="zh-CN"/>
        </w:rPr>
        <w:t>QoE</w:t>
      </w:r>
      <w:proofErr w:type="spellEnd"/>
      <w:r w:rsidRPr="001B1EC5">
        <w:rPr>
          <w:rFonts w:eastAsiaTheme="minorEastAsia"/>
          <w:b/>
          <w:color w:val="000000"/>
          <w:lang w:val="en-US" w:eastAsia="zh-CN"/>
        </w:rPr>
        <w:t xml:space="preserve"> report as an explicit IE.</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EE50BA" w:rsidP="00A91319">
      <w:pPr>
        <w:spacing w:before="180"/>
        <w:rPr>
          <w:rFonts w:eastAsia="Malgun Gothic"/>
          <w:sz w:val="21"/>
          <w:szCs w:val="21"/>
          <w:lang w:eastAsia="ko-KR"/>
        </w:rPr>
      </w:pPr>
      <w:r>
        <w:rPr>
          <w:rFonts w:eastAsia="Malgun Gothic"/>
          <w:sz w:val="21"/>
          <w:szCs w:val="21"/>
          <w:lang w:eastAsia="ko-KR"/>
        </w:rPr>
        <w:t xml:space="preserve">In this paper, we </w:t>
      </w:r>
      <w:r w:rsidR="005169E9">
        <w:rPr>
          <w:rFonts w:eastAsia="Malgun Gothic"/>
          <w:sz w:val="21"/>
          <w:szCs w:val="21"/>
          <w:lang w:eastAsia="ko-KR"/>
        </w:rPr>
        <w:t xml:space="preserve">discussed </w:t>
      </w:r>
      <w:r w:rsidR="00340349">
        <w:rPr>
          <w:rFonts w:eastAsia="Malgun Gothic"/>
          <w:sz w:val="21"/>
          <w:szCs w:val="21"/>
          <w:lang w:eastAsia="ko-KR"/>
        </w:rPr>
        <w:t xml:space="preserve">per-slice </w:t>
      </w:r>
      <w:proofErr w:type="spellStart"/>
      <w:r w:rsidR="00340349">
        <w:rPr>
          <w:rFonts w:eastAsia="Malgun Gothic"/>
          <w:sz w:val="21"/>
          <w:szCs w:val="21"/>
          <w:lang w:eastAsia="ko-KR"/>
        </w:rPr>
        <w:t>QoE</w:t>
      </w:r>
      <w:proofErr w:type="spellEnd"/>
      <w:r w:rsidR="00340349">
        <w:rPr>
          <w:rFonts w:eastAsia="Malgun Gothic"/>
          <w:sz w:val="21"/>
          <w:szCs w:val="21"/>
          <w:lang w:eastAsia="ko-KR"/>
        </w:rPr>
        <w:t xml:space="preserve"> for RAN visible </w:t>
      </w:r>
      <w:proofErr w:type="spellStart"/>
      <w:r w:rsidR="00340349">
        <w:rPr>
          <w:rFonts w:eastAsia="Malgun Gothic"/>
          <w:sz w:val="21"/>
          <w:szCs w:val="21"/>
          <w:lang w:eastAsia="ko-KR"/>
        </w:rPr>
        <w:t>QoE</w:t>
      </w:r>
      <w:proofErr w:type="spellEnd"/>
      <w:r>
        <w:rPr>
          <w:rFonts w:eastAsia="Malgun Gothic"/>
          <w:sz w:val="21"/>
          <w:szCs w:val="21"/>
          <w:lang w:eastAsia="ko-KR"/>
        </w:rPr>
        <w:t xml:space="preserve">, the following </w:t>
      </w:r>
      <w:r w:rsidR="00910F57">
        <w:rPr>
          <w:rFonts w:eastAsia="Malgun Gothic"/>
          <w:sz w:val="21"/>
          <w:szCs w:val="21"/>
          <w:lang w:eastAsia="ko-KR"/>
        </w:rPr>
        <w:t xml:space="preserve">are </w:t>
      </w:r>
      <w:r>
        <w:rPr>
          <w:rFonts w:eastAsia="Malgun Gothic"/>
          <w:sz w:val="21"/>
          <w:szCs w:val="21"/>
          <w:lang w:eastAsia="ko-KR"/>
        </w:rPr>
        <w:t>proposals:</w:t>
      </w:r>
    </w:p>
    <w:p w:rsidR="00340349" w:rsidRPr="001B1EC5" w:rsidRDefault="00340349" w:rsidP="00340349">
      <w:pPr>
        <w:rPr>
          <w:rFonts w:eastAsiaTheme="minorEastAsia"/>
          <w:b/>
          <w:color w:val="000000"/>
          <w:lang w:val="en-US" w:eastAsia="zh-CN"/>
        </w:rPr>
      </w:pPr>
      <w:r w:rsidRPr="001B1EC5">
        <w:rPr>
          <w:rFonts w:eastAsiaTheme="minorEastAsia"/>
          <w:b/>
          <w:color w:val="000000"/>
          <w:lang w:val="en-US" w:eastAsia="zh-CN"/>
        </w:rPr>
        <w:t>Proposal</w:t>
      </w:r>
      <w:r>
        <w:rPr>
          <w:rFonts w:eastAsiaTheme="minorEastAsia"/>
          <w:b/>
          <w:color w:val="000000"/>
          <w:lang w:val="en-US" w:eastAsia="zh-CN"/>
        </w:rPr>
        <w:t xml:space="preserve"> 1</w:t>
      </w:r>
      <w:r w:rsidRPr="001B1EC5">
        <w:rPr>
          <w:rFonts w:eastAsiaTheme="minorEastAsia"/>
          <w:b/>
          <w:color w:val="000000"/>
          <w:lang w:val="en-US" w:eastAsia="zh-CN"/>
        </w:rPr>
        <w:t xml:space="preserve">, for RAN visible </w:t>
      </w:r>
      <w:proofErr w:type="spellStart"/>
      <w:r w:rsidRPr="001B1EC5">
        <w:rPr>
          <w:rFonts w:eastAsiaTheme="minorEastAsia"/>
          <w:b/>
          <w:color w:val="000000"/>
          <w:lang w:val="en-US" w:eastAsia="zh-CN"/>
        </w:rPr>
        <w:t>QoE</w:t>
      </w:r>
      <w:proofErr w:type="spellEnd"/>
      <w:r w:rsidRPr="001B1EC5">
        <w:rPr>
          <w:rFonts w:eastAsiaTheme="minorEastAsia"/>
          <w:b/>
          <w:color w:val="000000"/>
          <w:lang w:val="en-US" w:eastAsia="zh-CN"/>
        </w:rPr>
        <w:t xml:space="preserve"> report, the slice ID should be </w:t>
      </w:r>
      <w:r>
        <w:rPr>
          <w:rFonts w:eastAsiaTheme="minorEastAsia"/>
          <w:b/>
          <w:color w:val="000000"/>
          <w:lang w:val="en-US" w:eastAsia="zh-CN"/>
        </w:rPr>
        <w:t xml:space="preserve">included in the </w:t>
      </w:r>
      <w:proofErr w:type="spellStart"/>
      <w:r>
        <w:rPr>
          <w:rFonts w:eastAsiaTheme="minorEastAsia"/>
          <w:b/>
          <w:color w:val="000000"/>
          <w:lang w:val="en-US" w:eastAsia="zh-CN"/>
        </w:rPr>
        <w:t>RVQoE</w:t>
      </w:r>
      <w:proofErr w:type="spellEnd"/>
      <w:r>
        <w:rPr>
          <w:rFonts w:eastAsiaTheme="minorEastAsia"/>
          <w:b/>
          <w:color w:val="000000"/>
          <w:lang w:val="en-US" w:eastAsia="zh-CN"/>
        </w:rPr>
        <w:t xml:space="preserve"> repo</w:t>
      </w:r>
      <w:bookmarkStart w:id="0" w:name="_GoBack"/>
      <w:bookmarkEnd w:id="0"/>
      <w:r>
        <w:rPr>
          <w:rFonts w:eastAsiaTheme="minorEastAsia"/>
          <w:b/>
          <w:color w:val="000000"/>
          <w:lang w:val="en-US" w:eastAsia="zh-CN"/>
        </w:rPr>
        <w:t>rt</w:t>
      </w:r>
      <w:r w:rsidRPr="001B1EC5">
        <w:rPr>
          <w:rFonts w:eastAsiaTheme="minorEastAsia"/>
          <w:b/>
          <w:color w:val="000000"/>
          <w:lang w:val="en-US" w:eastAsia="zh-CN"/>
        </w:rPr>
        <w:t xml:space="preserve"> over </w:t>
      </w:r>
      <w:proofErr w:type="spellStart"/>
      <w:r w:rsidRPr="001B1EC5">
        <w:rPr>
          <w:rFonts w:eastAsiaTheme="minorEastAsia"/>
          <w:b/>
          <w:color w:val="000000"/>
          <w:lang w:val="en-US" w:eastAsia="zh-CN"/>
        </w:rPr>
        <w:t>Uu</w:t>
      </w:r>
      <w:proofErr w:type="spellEnd"/>
      <w:r w:rsidRPr="001B1EC5">
        <w:rPr>
          <w:rFonts w:eastAsiaTheme="minorEastAsia"/>
          <w:b/>
          <w:color w:val="000000"/>
          <w:lang w:val="en-US" w:eastAsia="zh-CN"/>
        </w:rPr>
        <w:t xml:space="preserve"> as an explicit IE</w:t>
      </w:r>
      <w:r w:rsidR="00543A29">
        <w:rPr>
          <w:rFonts w:eastAsiaTheme="minorEastAsia"/>
          <w:b/>
          <w:color w:val="000000"/>
          <w:lang w:val="en-US" w:eastAsia="zh-CN"/>
        </w:rPr>
        <w:t>.</w:t>
      </w:r>
    </w:p>
    <w:p w:rsidR="00340349" w:rsidRPr="00340349" w:rsidRDefault="00340349" w:rsidP="00340349">
      <w:pPr>
        <w:rPr>
          <w:rFonts w:eastAsiaTheme="minorEastAsia"/>
          <w:b/>
          <w:color w:val="000000"/>
          <w:lang w:val="en-US" w:eastAsia="zh-CN"/>
        </w:rPr>
      </w:pPr>
      <w:r w:rsidRPr="001B1EC5">
        <w:rPr>
          <w:rFonts w:eastAsiaTheme="minorEastAsia"/>
          <w:b/>
          <w:color w:val="000000"/>
          <w:lang w:val="en-US" w:eastAsia="zh-CN"/>
        </w:rPr>
        <w:t>Proposal</w:t>
      </w:r>
      <w:r>
        <w:rPr>
          <w:rFonts w:eastAsiaTheme="minorEastAsia"/>
          <w:b/>
          <w:color w:val="000000"/>
          <w:lang w:val="en-US" w:eastAsia="zh-CN"/>
        </w:rPr>
        <w:t xml:space="preserve"> 2</w:t>
      </w:r>
      <w:r w:rsidRPr="001B1EC5">
        <w:rPr>
          <w:rFonts w:eastAsiaTheme="minorEastAsia"/>
          <w:b/>
          <w:color w:val="000000"/>
          <w:lang w:val="en-US" w:eastAsia="zh-CN"/>
        </w:rPr>
        <w:t>, send LS to RAN2</w:t>
      </w:r>
      <w:r>
        <w:rPr>
          <w:rFonts w:eastAsiaTheme="minorEastAsia"/>
          <w:b/>
          <w:color w:val="000000"/>
          <w:lang w:val="en-US" w:eastAsia="zh-CN"/>
        </w:rPr>
        <w:t xml:space="preserve"> and CT1</w:t>
      </w:r>
      <w:r w:rsidRPr="001B1EC5">
        <w:rPr>
          <w:rFonts w:eastAsiaTheme="minorEastAsia"/>
          <w:b/>
          <w:color w:val="000000"/>
          <w:lang w:val="en-US" w:eastAsia="zh-CN"/>
        </w:rPr>
        <w:t xml:space="preserve"> to</w:t>
      </w:r>
      <w:r>
        <w:rPr>
          <w:rFonts w:eastAsiaTheme="minorEastAsia"/>
          <w:b/>
          <w:color w:val="000000"/>
          <w:lang w:val="en-US" w:eastAsia="zh-CN"/>
        </w:rPr>
        <w:t xml:space="preserve"> ask the support of</w:t>
      </w:r>
      <w:r w:rsidRPr="001B1EC5">
        <w:rPr>
          <w:rFonts w:eastAsiaTheme="minorEastAsia"/>
          <w:b/>
          <w:color w:val="000000"/>
          <w:lang w:val="en-US" w:eastAsia="zh-CN"/>
        </w:rPr>
        <w:t xml:space="preserve"> </w:t>
      </w:r>
      <w:r>
        <w:rPr>
          <w:rFonts w:eastAsiaTheme="minorEastAsia"/>
          <w:b/>
          <w:color w:val="000000"/>
          <w:lang w:val="en-US" w:eastAsia="zh-CN"/>
        </w:rPr>
        <w:t xml:space="preserve">including </w:t>
      </w:r>
      <w:r w:rsidRPr="001B1EC5">
        <w:rPr>
          <w:rFonts w:eastAsiaTheme="minorEastAsia"/>
          <w:b/>
          <w:color w:val="000000"/>
          <w:lang w:val="en-US" w:eastAsia="zh-CN"/>
        </w:rPr>
        <w:t xml:space="preserve">slice ID in RAN visible </w:t>
      </w:r>
      <w:proofErr w:type="spellStart"/>
      <w:r w:rsidRPr="001B1EC5">
        <w:rPr>
          <w:rFonts w:eastAsiaTheme="minorEastAsia"/>
          <w:b/>
          <w:color w:val="000000"/>
          <w:lang w:val="en-US" w:eastAsia="zh-CN"/>
        </w:rPr>
        <w:t>QoE</w:t>
      </w:r>
      <w:proofErr w:type="spellEnd"/>
      <w:r w:rsidRPr="001B1EC5">
        <w:rPr>
          <w:rFonts w:eastAsiaTheme="minorEastAsia"/>
          <w:b/>
          <w:color w:val="000000"/>
          <w:lang w:val="en-US" w:eastAsia="zh-CN"/>
        </w:rPr>
        <w:t xml:space="preserve"> report as an explicit IE.</w:t>
      </w:r>
    </w:p>
    <w:p w:rsidR="00A91319" w:rsidRPr="00A45C52" w:rsidRDefault="00A91319" w:rsidP="00A91319">
      <w:pPr>
        <w:pStyle w:val="1"/>
        <w:rPr>
          <w:lang w:eastAsia="zh-CN"/>
        </w:rPr>
      </w:pPr>
      <w:r w:rsidRPr="00A45C52">
        <w:t>References</w:t>
      </w:r>
    </w:p>
    <w:p w:rsidR="00AE1B17" w:rsidRPr="006D19F7" w:rsidRDefault="00AE1B17" w:rsidP="008A5049">
      <w:pPr>
        <w:overflowPunct/>
        <w:autoSpaceDE/>
        <w:autoSpaceDN/>
        <w:adjustRightInd/>
        <w:textAlignment w:val="auto"/>
        <w:rPr>
          <w:rFonts w:eastAsiaTheme="minorEastAsia"/>
          <w:lang w:val="en-US" w:eastAsia="zh-CN"/>
        </w:rPr>
      </w:pPr>
    </w:p>
    <w:sectPr w:rsidR="00AE1B17" w:rsidRPr="006D19F7" w:rsidSect="007305A7">
      <w:footerReference w:type="default" r:id="rId1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007D" w:rsidRDefault="0092007D" w:rsidP="00A91319">
      <w:pPr>
        <w:spacing w:after="0"/>
      </w:pPr>
      <w:r>
        <w:separator/>
      </w:r>
    </w:p>
  </w:endnote>
  <w:endnote w:type="continuationSeparator" w:id="0">
    <w:p w:rsidR="0092007D" w:rsidRDefault="0092007D"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007D" w:rsidRDefault="0092007D" w:rsidP="00A91319">
      <w:pPr>
        <w:spacing w:after="0"/>
      </w:pPr>
      <w:r>
        <w:separator/>
      </w:r>
    </w:p>
  </w:footnote>
  <w:footnote w:type="continuationSeparator" w:id="0">
    <w:p w:rsidR="0092007D" w:rsidRDefault="0092007D"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3F273F"/>
    <w:multiLevelType w:val="hybridMultilevel"/>
    <w:tmpl w:val="2BFE3282"/>
    <w:lvl w:ilvl="0" w:tplc="7A30137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395015"/>
    <w:multiLevelType w:val="hybridMultilevel"/>
    <w:tmpl w:val="849E05AC"/>
    <w:lvl w:ilvl="0" w:tplc="93D243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F8144B"/>
    <w:multiLevelType w:val="hybridMultilevel"/>
    <w:tmpl w:val="D12AC4CC"/>
    <w:lvl w:ilvl="0" w:tplc="BCFA658A">
      <w:numFmt w:val="bullet"/>
      <w:lvlText w:val="-"/>
      <w:lvlJc w:val="left"/>
      <w:pPr>
        <w:ind w:left="360" w:hanging="360"/>
      </w:pPr>
      <w:rPr>
        <w:rFonts w:ascii="Times New Roman" w:eastAsiaTheme="minorEastAsia" w:hAnsi="Times New Roman" w:cs="Times New Roman" w:hint="default"/>
        <w:color w:val="auto"/>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8D09E1"/>
    <w:multiLevelType w:val="hybridMultilevel"/>
    <w:tmpl w:val="1C38E4E4"/>
    <w:lvl w:ilvl="0" w:tplc="93D243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A3551EE"/>
    <w:multiLevelType w:val="hybridMultilevel"/>
    <w:tmpl w:val="805CCEC8"/>
    <w:lvl w:ilvl="0" w:tplc="5528661A">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9"/>
  </w:num>
  <w:num w:numId="3">
    <w:abstractNumId w:val="20"/>
  </w:num>
  <w:num w:numId="4">
    <w:abstractNumId w:val="22"/>
  </w:num>
  <w:num w:numId="5">
    <w:abstractNumId w:val="7"/>
  </w:num>
  <w:num w:numId="6">
    <w:abstractNumId w:val="4"/>
  </w:num>
  <w:num w:numId="7">
    <w:abstractNumId w:val="19"/>
  </w:num>
  <w:num w:numId="8">
    <w:abstractNumId w:val="24"/>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
  </w:num>
  <w:num w:numId="12">
    <w:abstractNumId w:val="12"/>
  </w:num>
  <w:num w:numId="13">
    <w:abstractNumId w:val="5"/>
  </w:num>
  <w:num w:numId="14">
    <w:abstractNumId w:val="29"/>
  </w:num>
  <w:num w:numId="15">
    <w:abstractNumId w:val="26"/>
  </w:num>
  <w:num w:numId="16">
    <w:abstractNumId w:val="2"/>
  </w:num>
  <w:num w:numId="17">
    <w:abstractNumId w:val="13"/>
  </w:num>
  <w:num w:numId="18">
    <w:abstractNumId w:val="11"/>
  </w:num>
  <w:num w:numId="19">
    <w:abstractNumId w:val="14"/>
  </w:num>
  <w:num w:numId="20">
    <w:abstractNumId w:val="8"/>
  </w:num>
  <w:num w:numId="21">
    <w:abstractNumId w:val="28"/>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6"/>
  </w:num>
  <w:num w:numId="24">
    <w:abstractNumId w:val="18"/>
  </w:num>
  <w:num w:numId="25">
    <w:abstractNumId w:val="21"/>
  </w:num>
  <w:num w:numId="26">
    <w:abstractNumId w:val="30"/>
  </w:num>
  <w:num w:numId="27">
    <w:abstractNumId w:val="31"/>
  </w:num>
  <w:num w:numId="28">
    <w:abstractNumId w:val="27"/>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6"/>
  </w:num>
  <w:num w:numId="39">
    <w:abstractNumId w:val="6"/>
  </w:num>
  <w:num w:numId="40">
    <w:abstractNumId w:val="15"/>
  </w:num>
  <w:num w:numId="41">
    <w:abstractNumId w:val="25"/>
  </w:num>
  <w:num w:numId="42">
    <w:abstractNumId w:val="6"/>
  </w:num>
  <w:num w:numId="43">
    <w:abstractNumId w:val="6"/>
  </w:num>
  <w:num w:numId="44">
    <w:abstractNumId w:val="6"/>
  </w:num>
  <w:num w:numId="45">
    <w:abstractNumId w:val="17"/>
  </w:num>
  <w:num w:numId="46">
    <w:abstractNumId w:val="3"/>
  </w:num>
  <w:num w:numId="47">
    <w:abstractNumId w:val="23"/>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11974"/>
    <w:rsid w:val="00023BAD"/>
    <w:rsid w:val="0002414A"/>
    <w:rsid w:val="0003065F"/>
    <w:rsid w:val="000314B4"/>
    <w:rsid w:val="0004762D"/>
    <w:rsid w:val="00052B51"/>
    <w:rsid w:val="0006339E"/>
    <w:rsid w:val="0007213C"/>
    <w:rsid w:val="00083D77"/>
    <w:rsid w:val="00083DED"/>
    <w:rsid w:val="0009166F"/>
    <w:rsid w:val="00093F50"/>
    <w:rsid w:val="000A1850"/>
    <w:rsid w:val="000A4ACB"/>
    <w:rsid w:val="000A541B"/>
    <w:rsid w:val="000B316B"/>
    <w:rsid w:val="000B47E0"/>
    <w:rsid w:val="000B6190"/>
    <w:rsid w:val="000D7C3C"/>
    <w:rsid w:val="000F2BF1"/>
    <w:rsid w:val="0010225F"/>
    <w:rsid w:val="001056C7"/>
    <w:rsid w:val="00105D23"/>
    <w:rsid w:val="00106846"/>
    <w:rsid w:val="00112FBD"/>
    <w:rsid w:val="001168DD"/>
    <w:rsid w:val="00121CF3"/>
    <w:rsid w:val="0013251E"/>
    <w:rsid w:val="0014135A"/>
    <w:rsid w:val="001465B1"/>
    <w:rsid w:val="001568D9"/>
    <w:rsid w:val="00160592"/>
    <w:rsid w:val="0016483F"/>
    <w:rsid w:val="0017387A"/>
    <w:rsid w:val="00180EC4"/>
    <w:rsid w:val="00181EAA"/>
    <w:rsid w:val="00187429"/>
    <w:rsid w:val="001A3830"/>
    <w:rsid w:val="001A439C"/>
    <w:rsid w:val="001A7A71"/>
    <w:rsid w:val="001B1EC5"/>
    <w:rsid w:val="001B49CE"/>
    <w:rsid w:val="001B5F37"/>
    <w:rsid w:val="001B775B"/>
    <w:rsid w:val="001C3B32"/>
    <w:rsid w:val="001D0191"/>
    <w:rsid w:val="001F088E"/>
    <w:rsid w:val="001F352F"/>
    <w:rsid w:val="001F35ED"/>
    <w:rsid w:val="001F74F1"/>
    <w:rsid w:val="00211EE8"/>
    <w:rsid w:val="00213377"/>
    <w:rsid w:val="002146D9"/>
    <w:rsid w:val="00221976"/>
    <w:rsid w:val="002326D4"/>
    <w:rsid w:val="002329A9"/>
    <w:rsid w:val="00232A3F"/>
    <w:rsid w:val="002441C8"/>
    <w:rsid w:val="00250D3F"/>
    <w:rsid w:val="00257577"/>
    <w:rsid w:val="0026277F"/>
    <w:rsid w:val="002844E0"/>
    <w:rsid w:val="002870E7"/>
    <w:rsid w:val="002A10A8"/>
    <w:rsid w:val="002C5BC5"/>
    <w:rsid w:val="002D54F9"/>
    <w:rsid w:val="002E701D"/>
    <w:rsid w:val="002F0E01"/>
    <w:rsid w:val="002F6655"/>
    <w:rsid w:val="00304141"/>
    <w:rsid w:val="003231DE"/>
    <w:rsid w:val="00331153"/>
    <w:rsid w:val="00340349"/>
    <w:rsid w:val="00340C10"/>
    <w:rsid w:val="00346073"/>
    <w:rsid w:val="00371595"/>
    <w:rsid w:val="00377B84"/>
    <w:rsid w:val="003A0E9A"/>
    <w:rsid w:val="003B217D"/>
    <w:rsid w:val="003B7854"/>
    <w:rsid w:val="003C164E"/>
    <w:rsid w:val="003E36BB"/>
    <w:rsid w:val="003E4B03"/>
    <w:rsid w:val="003E7AA3"/>
    <w:rsid w:val="003F2329"/>
    <w:rsid w:val="00402A83"/>
    <w:rsid w:val="00406616"/>
    <w:rsid w:val="00413A90"/>
    <w:rsid w:val="004235A3"/>
    <w:rsid w:val="00426386"/>
    <w:rsid w:val="004361E1"/>
    <w:rsid w:val="00445932"/>
    <w:rsid w:val="00450921"/>
    <w:rsid w:val="00452F19"/>
    <w:rsid w:val="00463D40"/>
    <w:rsid w:val="004667D5"/>
    <w:rsid w:val="004867DD"/>
    <w:rsid w:val="00493085"/>
    <w:rsid w:val="00493D7E"/>
    <w:rsid w:val="004A04D1"/>
    <w:rsid w:val="004A53E3"/>
    <w:rsid w:val="004B25B4"/>
    <w:rsid w:val="004C5E15"/>
    <w:rsid w:val="004E69C6"/>
    <w:rsid w:val="004F0BA2"/>
    <w:rsid w:val="004F471D"/>
    <w:rsid w:val="004F5713"/>
    <w:rsid w:val="00500289"/>
    <w:rsid w:val="00511170"/>
    <w:rsid w:val="005169E9"/>
    <w:rsid w:val="0053234A"/>
    <w:rsid w:val="00543A29"/>
    <w:rsid w:val="0054540A"/>
    <w:rsid w:val="00567814"/>
    <w:rsid w:val="0057750F"/>
    <w:rsid w:val="00583DA5"/>
    <w:rsid w:val="005852E8"/>
    <w:rsid w:val="005967B8"/>
    <w:rsid w:val="005A41DE"/>
    <w:rsid w:val="005A5470"/>
    <w:rsid w:val="005A6E7F"/>
    <w:rsid w:val="005B19DF"/>
    <w:rsid w:val="005B7B13"/>
    <w:rsid w:val="005C2A44"/>
    <w:rsid w:val="005C4A08"/>
    <w:rsid w:val="005D0F29"/>
    <w:rsid w:val="005D4D85"/>
    <w:rsid w:val="005D61D3"/>
    <w:rsid w:val="005E4E53"/>
    <w:rsid w:val="005F01EA"/>
    <w:rsid w:val="005F4E06"/>
    <w:rsid w:val="005F5B47"/>
    <w:rsid w:val="00603469"/>
    <w:rsid w:val="0060378B"/>
    <w:rsid w:val="0061350C"/>
    <w:rsid w:val="00621FEA"/>
    <w:rsid w:val="006255DF"/>
    <w:rsid w:val="00625697"/>
    <w:rsid w:val="00633191"/>
    <w:rsid w:val="00635ADA"/>
    <w:rsid w:val="00637882"/>
    <w:rsid w:val="006417B6"/>
    <w:rsid w:val="006417BB"/>
    <w:rsid w:val="00642EE7"/>
    <w:rsid w:val="00646EFE"/>
    <w:rsid w:val="00651757"/>
    <w:rsid w:val="00652777"/>
    <w:rsid w:val="00653DDD"/>
    <w:rsid w:val="00654C51"/>
    <w:rsid w:val="00656559"/>
    <w:rsid w:val="00666156"/>
    <w:rsid w:val="00666FA4"/>
    <w:rsid w:val="0067031F"/>
    <w:rsid w:val="00675B89"/>
    <w:rsid w:val="00681D99"/>
    <w:rsid w:val="00685EE6"/>
    <w:rsid w:val="00697873"/>
    <w:rsid w:val="006B4E37"/>
    <w:rsid w:val="006B6692"/>
    <w:rsid w:val="006C6BD7"/>
    <w:rsid w:val="006D0EFD"/>
    <w:rsid w:val="006D19F7"/>
    <w:rsid w:val="006D3CF4"/>
    <w:rsid w:val="006D40B0"/>
    <w:rsid w:val="006D65F9"/>
    <w:rsid w:val="006E134E"/>
    <w:rsid w:val="006E79D6"/>
    <w:rsid w:val="00703705"/>
    <w:rsid w:val="007254F6"/>
    <w:rsid w:val="007268BA"/>
    <w:rsid w:val="007305A7"/>
    <w:rsid w:val="007366AB"/>
    <w:rsid w:val="00745457"/>
    <w:rsid w:val="0075154B"/>
    <w:rsid w:val="00753A81"/>
    <w:rsid w:val="00763422"/>
    <w:rsid w:val="007727F4"/>
    <w:rsid w:val="007815CE"/>
    <w:rsid w:val="00783E4D"/>
    <w:rsid w:val="007918B7"/>
    <w:rsid w:val="007A3E28"/>
    <w:rsid w:val="007C5830"/>
    <w:rsid w:val="007D1831"/>
    <w:rsid w:val="007D3265"/>
    <w:rsid w:val="007D7E84"/>
    <w:rsid w:val="007E2E73"/>
    <w:rsid w:val="007F597B"/>
    <w:rsid w:val="00803A19"/>
    <w:rsid w:val="00813B38"/>
    <w:rsid w:val="008159F5"/>
    <w:rsid w:val="00816165"/>
    <w:rsid w:val="008167F4"/>
    <w:rsid w:val="00832A7A"/>
    <w:rsid w:val="00834D12"/>
    <w:rsid w:val="00841E8A"/>
    <w:rsid w:val="00847CFE"/>
    <w:rsid w:val="00856C9D"/>
    <w:rsid w:val="00857B8C"/>
    <w:rsid w:val="00861F0A"/>
    <w:rsid w:val="00862F2C"/>
    <w:rsid w:val="00874B57"/>
    <w:rsid w:val="00881FE1"/>
    <w:rsid w:val="00883A4B"/>
    <w:rsid w:val="00884A71"/>
    <w:rsid w:val="00892ED8"/>
    <w:rsid w:val="00895AE9"/>
    <w:rsid w:val="008A1BAD"/>
    <w:rsid w:val="008A5049"/>
    <w:rsid w:val="008C72F2"/>
    <w:rsid w:val="008D4B2D"/>
    <w:rsid w:val="008D6958"/>
    <w:rsid w:val="008E5E94"/>
    <w:rsid w:val="008F4E47"/>
    <w:rsid w:val="008F6F52"/>
    <w:rsid w:val="008F7F58"/>
    <w:rsid w:val="00905EB8"/>
    <w:rsid w:val="00910F57"/>
    <w:rsid w:val="0091451D"/>
    <w:rsid w:val="0091496F"/>
    <w:rsid w:val="0091715C"/>
    <w:rsid w:val="0092007D"/>
    <w:rsid w:val="00921205"/>
    <w:rsid w:val="00922B59"/>
    <w:rsid w:val="00926AA6"/>
    <w:rsid w:val="009315F8"/>
    <w:rsid w:val="00932F9C"/>
    <w:rsid w:val="0093613B"/>
    <w:rsid w:val="00946F19"/>
    <w:rsid w:val="00950D27"/>
    <w:rsid w:val="0096447E"/>
    <w:rsid w:val="0098718C"/>
    <w:rsid w:val="009925AC"/>
    <w:rsid w:val="009B10C2"/>
    <w:rsid w:val="009B3443"/>
    <w:rsid w:val="009B70DD"/>
    <w:rsid w:val="009C5BF1"/>
    <w:rsid w:val="009C7F8E"/>
    <w:rsid w:val="009D7847"/>
    <w:rsid w:val="009E1B6F"/>
    <w:rsid w:val="009F00A3"/>
    <w:rsid w:val="009F36EC"/>
    <w:rsid w:val="00A1410D"/>
    <w:rsid w:val="00A20968"/>
    <w:rsid w:val="00A272E3"/>
    <w:rsid w:val="00A33709"/>
    <w:rsid w:val="00A3504A"/>
    <w:rsid w:val="00A4749E"/>
    <w:rsid w:val="00A50078"/>
    <w:rsid w:val="00A62CC4"/>
    <w:rsid w:val="00A640AC"/>
    <w:rsid w:val="00A64DEF"/>
    <w:rsid w:val="00A71737"/>
    <w:rsid w:val="00A720A7"/>
    <w:rsid w:val="00A81726"/>
    <w:rsid w:val="00A8173E"/>
    <w:rsid w:val="00A87068"/>
    <w:rsid w:val="00A872F3"/>
    <w:rsid w:val="00A91319"/>
    <w:rsid w:val="00AA34B8"/>
    <w:rsid w:val="00AA4ADC"/>
    <w:rsid w:val="00AB1851"/>
    <w:rsid w:val="00AB5BC0"/>
    <w:rsid w:val="00AB5E85"/>
    <w:rsid w:val="00AC00BA"/>
    <w:rsid w:val="00AC239E"/>
    <w:rsid w:val="00AC4572"/>
    <w:rsid w:val="00AC5B37"/>
    <w:rsid w:val="00AD7212"/>
    <w:rsid w:val="00AE1B17"/>
    <w:rsid w:val="00AE1B6B"/>
    <w:rsid w:val="00AE1CA4"/>
    <w:rsid w:val="00AF5C9D"/>
    <w:rsid w:val="00B076EC"/>
    <w:rsid w:val="00B1661F"/>
    <w:rsid w:val="00B17890"/>
    <w:rsid w:val="00B22F63"/>
    <w:rsid w:val="00B26C27"/>
    <w:rsid w:val="00B37B73"/>
    <w:rsid w:val="00B42943"/>
    <w:rsid w:val="00B50CFF"/>
    <w:rsid w:val="00B517E3"/>
    <w:rsid w:val="00B53563"/>
    <w:rsid w:val="00B62A8E"/>
    <w:rsid w:val="00B670F0"/>
    <w:rsid w:val="00B71036"/>
    <w:rsid w:val="00B750F2"/>
    <w:rsid w:val="00B75965"/>
    <w:rsid w:val="00B775DD"/>
    <w:rsid w:val="00B94F81"/>
    <w:rsid w:val="00BA73A6"/>
    <w:rsid w:val="00BB173E"/>
    <w:rsid w:val="00BB6F92"/>
    <w:rsid w:val="00BC11EB"/>
    <w:rsid w:val="00BC4C81"/>
    <w:rsid w:val="00BC558F"/>
    <w:rsid w:val="00BC6360"/>
    <w:rsid w:val="00BD010A"/>
    <w:rsid w:val="00BD0C37"/>
    <w:rsid w:val="00BD5FFE"/>
    <w:rsid w:val="00BE0ABD"/>
    <w:rsid w:val="00BE245D"/>
    <w:rsid w:val="00BE413C"/>
    <w:rsid w:val="00BF3C2F"/>
    <w:rsid w:val="00BF5CBD"/>
    <w:rsid w:val="00C05DD7"/>
    <w:rsid w:val="00C14F85"/>
    <w:rsid w:val="00C1591C"/>
    <w:rsid w:val="00C318A2"/>
    <w:rsid w:val="00C324FD"/>
    <w:rsid w:val="00C3374B"/>
    <w:rsid w:val="00C35401"/>
    <w:rsid w:val="00C37E89"/>
    <w:rsid w:val="00C4175E"/>
    <w:rsid w:val="00C5017F"/>
    <w:rsid w:val="00C5414D"/>
    <w:rsid w:val="00C55A2C"/>
    <w:rsid w:val="00C65359"/>
    <w:rsid w:val="00C6608D"/>
    <w:rsid w:val="00C7043D"/>
    <w:rsid w:val="00CA61D2"/>
    <w:rsid w:val="00CB7878"/>
    <w:rsid w:val="00CC0667"/>
    <w:rsid w:val="00CC2849"/>
    <w:rsid w:val="00CC56ED"/>
    <w:rsid w:val="00CC63D9"/>
    <w:rsid w:val="00CD0404"/>
    <w:rsid w:val="00CD0E6D"/>
    <w:rsid w:val="00CE16E6"/>
    <w:rsid w:val="00CF6F87"/>
    <w:rsid w:val="00D0138B"/>
    <w:rsid w:val="00D036C8"/>
    <w:rsid w:val="00D07C69"/>
    <w:rsid w:val="00D34829"/>
    <w:rsid w:val="00D37BF0"/>
    <w:rsid w:val="00D41187"/>
    <w:rsid w:val="00D41C1E"/>
    <w:rsid w:val="00D51DAE"/>
    <w:rsid w:val="00D535F7"/>
    <w:rsid w:val="00D5447A"/>
    <w:rsid w:val="00D57004"/>
    <w:rsid w:val="00D642E4"/>
    <w:rsid w:val="00DB30F4"/>
    <w:rsid w:val="00DC7002"/>
    <w:rsid w:val="00DD13CD"/>
    <w:rsid w:val="00DD2EB4"/>
    <w:rsid w:val="00DE3636"/>
    <w:rsid w:val="00DE5086"/>
    <w:rsid w:val="00E039B6"/>
    <w:rsid w:val="00E16EED"/>
    <w:rsid w:val="00E23BCB"/>
    <w:rsid w:val="00E23C79"/>
    <w:rsid w:val="00E30DA9"/>
    <w:rsid w:val="00E324F2"/>
    <w:rsid w:val="00E452B9"/>
    <w:rsid w:val="00E50B9A"/>
    <w:rsid w:val="00E51493"/>
    <w:rsid w:val="00E55FBD"/>
    <w:rsid w:val="00E60F04"/>
    <w:rsid w:val="00E65132"/>
    <w:rsid w:val="00E81BC4"/>
    <w:rsid w:val="00E97062"/>
    <w:rsid w:val="00EA25D5"/>
    <w:rsid w:val="00EB0622"/>
    <w:rsid w:val="00EB32B4"/>
    <w:rsid w:val="00EB4C7D"/>
    <w:rsid w:val="00EC4DDA"/>
    <w:rsid w:val="00EC727E"/>
    <w:rsid w:val="00EE3DCC"/>
    <w:rsid w:val="00EE50BA"/>
    <w:rsid w:val="00EE5552"/>
    <w:rsid w:val="00EF720E"/>
    <w:rsid w:val="00F007B8"/>
    <w:rsid w:val="00F131C8"/>
    <w:rsid w:val="00F131D0"/>
    <w:rsid w:val="00F16C20"/>
    <w:rsid w:val="00F20417"/>
    <w:rsid w:val="00F2089D"/>
    <w:rsid w:val="00F25E32"/>
    <w:rsid w:val="00F43894"/>
    <w:rsid w:val="00F46EB9"/>
    <w:rsid w:val="00F551C8"/>
    <w:rsid w:val="00F574BE"/>
    <w:rsid w:val="00F77636"/>
    <w:rsid w:val="00F8366D"/>
    <w:rsid w:val="00F92500"/>
    <w:rsid w:val="00FA5344"/>
    <w:rsid w:val="00FA7EB4"/>
    <w:rsid w:val="00FA7FA9"/>
    <w:rsid w:val="00FB31CB"/>
    <w:rsid w:val="00FB75A4"/>
    <w:rsid w:val="00FC306A"/>
    <w:rsid w:val="00FC33AF"/>
    <w:rsid w:val="00FD1182"/>
    <w:rsid w:val="00FD2049"/>
    <w:rsid w:val="00FD2134"/>
    <w:rsid w:val="00FD51C6"/>
    <w:rsid w:val="00FE1704"/>
    <w:rsid w:val="00FE5832"/>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78B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qFormat/>
    <w:rsid w:val="00E51493"/>
    <w:pPr>
      <w:numPr>
        <w:numId w:val="28"/>
      </w:numPr>
      <w:overflowPunct/>
      <w:autoSpaceDE/>
      <w:autoSpaceDN/>
      <w:adjustRightInd/>
      <w:spacing w:before="60" w:after="0"/>
      <w:textAlignment w:val="auto"/>
    </w:pPr>
    <w:rPr>
      <w:rFonts w:ascii="Arial" w:eastAsia="MS Mincho" w:hAnsi="Arial"/>
      <w:b/>
      <w:szCs w:val="24"/>
      <w:lang w:eastAsia="en-GB"/>
    </w:rPr>
  </w:style>
  <w:style w:type="paragraph" w:customStyle="1" w:styleId="21">
    <w:name w:val="列出段落2"/>
    <w:basedOn w:val="a"/>
    <w:rsid w:val="00895AE9"/>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D8DC5765-7F1D-4BDB-8A7A-7BE63CE0C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416</Words>
  <Characters>2375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2022-01-05T09:34:00Z</dcterms:created>
  <dcterms:modified xsi:type="dcterms:W3CDTF">2022-01-07T06:45:00Z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